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1F" w:rsidRDefault="00132E1F" w:rsidP="00197D24">
      <w:pPr>
        <w:ind w:firstLineChars="200" w:firstLine="723"/>
        <w:rPr>
          <w:b/>
          <w:sz w:val="36"/>
          <w:szCs w:val="36"/>
        </w:rPr>
      </w:pPr>
    </w:p>
    <w:p w:rsidR="00197D24" w:rsidRPr="00132E1F" w:rsidRDefault="00132E1F" w:rsidP="008C0B84">
      <w:pPr>
        <w:jc w:val="center"/>
        <w:rPr>
          <w:b/>
          <w:sz w:val="52"/>
          <w:szCs w:val="52"/>
        </w:rPr>
      </w:pPr>
      <w:r>
        <w:rPr>
          <w:rFonts w:hint="eastAsia"/>
          <w:b/>
          <w:sz w:val="52"/>
          <w:szCs w:val="52"/>
        </w:rPr>
        <w:t>郑州工业</w:t>
      </w:r>
      <w:r>
        <w:rPr>
          <w:b/>
          <w:sz w:val="52"/>
          <w:szCs w:val="52"/>
        </w:rPr>
        <w:t>安全职业学院</w:t>
      </w:r>
    </w:p>
    <w:p w:rsidR="00197D24" w:rsidRDefault="00197D24" w:rsidP="00197D24">
      <w:pPr>
        <w:rPr>
          <w:b/>
          <w:sz w:val="72"/>
          <w:szCs w:val="72"/>
        </w:rPr>
      </w:pPr>
    </w:p>
    <w:p w:rsidR="00197D24" w:rsidRDefault="00197D24" w:rsidP="00197D24">
      <w:pPr>
        <w:rPr>
          <w:b/>
          <w:sz w:val="72"/>
          <w:szCs w:val="72"/>
        </w:rPr>
      </w:pPr>
    </w:p>
    <w:p w:rsidR="00197D24" w:rsidRPr="00132E1F" w:rsidRDefault="00197D24" w:rsidP="00197D24">
      <w:pPr>
        <w:rPr>
          <w:b/>
          <w:sz w:val="72"/>
          <w:szCs w:val="72"/>
        </w:rPr>
      </w:pPr>
    </w:p>
    <w:p w:rsidR="00197D24" w:rsidRPr="0023232D" w:rsidRDefault="00DB0C13" w:rsidP="008C0B84">
      <w:pPr>
        <w:jc w:val="center"/>
        <w:rPr>
          <w:b/>
          <w:sz w:val="72"/>
          <w:szCs w:val="72"/>
        </w:rPr>
      </w:pPr>
      <w:r>
        <w:rPr>
          <w:rFonts w:hint="eastAsia"/>
          <w:b/>
          <w:sz w:val="72"/>
          <w:szCs w:val="72"/>
        </w:rPr>
        <w:t>学生餐厅</w:t>
      </w:r>
      <w:r w:rsidR="00197D24" w:rsidRPr="0023232D">
        <w:rPr>
          <w:rFonts w:hint="eastAsia"/>
          <w:b/>
          <w:sz w:val="72"/>
          <w:szCs w:val="72"/>
        </w:rPr>
        <w:t>招标</w:t>
      </w:r>
      <w:r w:rsidR="009C73CB">
        <w:rPr>
          <w:rFonts w:hint="eastAsia"/>
          <w:b/>
          <w:sz w:val="72"/>
          <w:szCs w:val="72"/>
        </w:rPr>
        <w:t>文件</w:t>
      </w:r>
    </w:p>
    <w:p w:rsidR="00197D24" w:rsidRDefault="00197D24" w:rsidP="00197D24"/>
    <w:p w:rsidR="00197D24" w:rsidRDefault="00197D24" w:rsidP="00197D24"/>
    <w:p w:rsidR="00197D24" w:rsidRDefault="00197D24" w:rsidP="00197D24"/>
    <w:p w:rsidR="00197D24" w:rsidRDefault="00197D24" w:rsidP="00197D24"/>
    <w:p w:rsidR="00197D24" w:rsidRDefault="00197D24" w:rsidP="00197D24"/>
    <w:p w:rsidR="00197D24" w:rsidRDefault="00197D24" w:rsidP="00197D24"/>
    <w:p w:rsidR="00197D24" w:rsidRDefault="00197D24" w:rsidP="00197D24"/>
    <w:p w:rsidR="00197D24" w:rsidRDefault="00197D24" w:rsidP="00197D24"/>
    <w:p w:rsidR="00197D24" w:rsidRDefault="00197D24" w:rsidP="00197D24"/>
    <w:p w:rsidR="00197D24" w:rsidRDefault="00197D24" w:rsidP="00197D24"/>
    <w:p w:rsidR="00197D24" w:rsidRDefault="00197D24" w:rsidP="00197D24"/>
    <w:p w:rsidR="00197D24" w:rsidRDefault="00197D24" w:rsidP="00197D24"/>
    <w:p w:rsidR="00197D24" w:rsidRDefault="00197D24" w:rsidP="00197D24"/>
    <w:p w:rsidR="00197D24" w:rsidRDefault="00197D24" w:rsidP="00197D24"/>
    <w:p w:rsidR="00197D24" w:rsidRDefault="00197D24" w:rsidP="00197D24"/>
    <w:p w:rsidR="00197D24" w:rsidRDefault="00197D24" w:rsidP="00197D24"/>
    <w:p w:rsidR="00197D24" w:rsidRDefault="00197D24" w:rsidP="00197D24">
      <w:pPr>
        <w:jc w:val="center"/>
      </w:pPr>
    </w:p>
    <w:p w:rsidR="00197D24" w:rsidRPr="00132E1F" w:rsidRDefault="00197D24" w:rsidP="00197D24">
      <w:pPr>
        <w:ind w:firstLineChars="50" w:firstLine="150"/>
        <w:jc w:val="center"/>
        <w:rPr>
          <w:rFonts w:asciiTheme="minorEastAsia" w:eastAsiaTheme="minorEastAsia" w:hAnsiTheme="minorEastAsia"/>
          <w:sz w:val="30"/>
          <w:szCs w:val="30"/>
        </w:rPr>
      </w:pPr>
      <w:r w:rsidRPr="00132E1F">
        <w:rPr>
          <w:rFonts w:asciiTheme="minorEastAsia" w:eastAsiaTheme="minorEastAsia" w:hAnsiTheme="minorEastAsia" w:hint="eastAsia"/>
          <w:sz w:val="30"/>
          <w:szCs w:val="30"/>
        </w:rPr>
        <w:t>发标单位：郑州工业安全职业学院</w:t>
      </w:r>
    </w:p>
    <w:p w:rsidR="00197D24" w:rsidRPr="00132E1F" w:rsidRDefault="00197D24" w:rsidP="00197D24">
      <w:pPr>
        <w:ind w:firstLineChars="50" w:firstLine="150"/>
        <w:jc w:val="center"/>
        <w:rPr>
          <w:rFonts w:asciiTheme="minorEastAsia" w:eastAsiaTheme="minorEastAsia" w:hAnsiTheme="minorEastAsia"/>
          <w:sz w:val="30"/>
          <w:szCs w:val="30"/>
        </w:rPr>
      </w:pPr>
      <w:r w:rsidRPr="00132E1F">
        <w:rPr>
          <w:rFonts w:asciiTheme="minorEastAsia" w:eastAsiaTheme="minorEastAsia" w:hAnsiTheme="minorEastAsia" w:hint="eastAsia"/>
          <w:sz w:val="30"/>
          <w:szCs w:val="30"/>
        </w:rPr>
        <w:t>日 期：2019年6月</w:t>
      </w:r>
      <w:r w:rsidR="00DE005A">
        <w:rPr>
          <w:rFonts w:asciiTheme="minorEastAsia" w:eastAsiaTheme="minorEastAsia" w:hAnsiTheme="minorEastAsia" w:hint="eastAsia"/>
          <w:sz w:val="30"/>
          <w:szCs w:val="30"/>
        </w:rPr>
        <w:t>2</w:t>
      </w:r>
      <w:r w:rsidR="009C73CB">
        <w:rPr>
          <w:rFonts w:asciiTheme="minorEastAsia" w:eastAsiaTheme="minorEastAsia" w:hAnsiTheme="minorEastAsia" w:hint="eastAsia"/>
          <w:sz w:val="30"/>
          <w:szCs w:val="30"/>
        </w:rPr>
        <w:t>2</w:t>
      </w:r>
      <w:r w:rsidRPr="00132E1F">
        <w:rPr>
          <w:rFonts w:asciiTheme="minorEastAsia" w:eastAsiaTheme="minorEastAsia" w:hAnsiTheme="minorEastAsia" w:hint="eastAsia"/>
          <w:sz w:val="30"/>
          <w:szCs w:val="30"/>
        </w:rPr>
        <w:t>日</w:t>
      </w:r>
    </w:p>
    <w:p w:rsidR="00197D24" w:rsidRDefault="00197D24" w:rsidP="00197D24">
      <w:pPr>
        <w:ind w:firstLineChars="50" w:firstLine="180"/>
        <w:rPr>
          <w:sz w:val="36"/>
          <w:szCs w:val="36"/>
        </w:rPr>
      </w:pPr>
    </w:p>
    <w:p w:rsidR="00197D24" w:rsidRDefault="00197D24" w:rsidP="00132E1F">
      <w:pPr>
        <w:rPr>
          <w:b/>
          <w:sz w:val="32"/>
          <w:szCs w:val="32"/>
        </w:rPr>
      </w:pPr>
    </w:p>
    <w:p w:rsidR="008C0B84" w:rsidRDefault="008C0B84">
      <w:pPr>
        <w:widowControl/>
        <w:jc w:val="left"/>
        <w:rPr>
          <w:b/>
          <w:sz w:val="32"/>
          <w:szCs w:val="32"/>
        </w:rPr>
      </w:pPr>
      <w:r>
        <w:rPr>
          <w:b/>
          <w:sz w:val="32"/>
          <w:szCs w:val="32"/>
        </w:rPr>
        <w:br w:type="page"/>
      </w:r>
    </w:p>
    <w:p w:rsidR="00197D24" w:rsidRPr="0023232D" w:rsidRDefault="00197D24" w:rsidP="00197D24">
      <w:pPr>
        <w:ind w:firstLineChars="98" w:firstLine="315"/>
        <w:rPr>
          <w:b/>
          <w:sz w:val="32"/>
          <w:szCs w:val="32"/>
        </w:rPr>
      </w:pPr>
      <w:r w:rsidRPr="0023232D">
        <w:rPr>
          <w:rFonts w:hint="eastAsia"/>
          <w:b/>
          <w:sz w:val="32"/>
          <w:szCs w:val="32"/>
        </w:rPr>
        <w:lastRenderedPageBreak/>
        <w:t>郑州工业安全职业学院承包食堂</w:t>
      </w:r>
      <w:r>
        <w:rPr>
          <w:rFonts w:hint="eastAsia"/>
          <w:b/>
          <w:sz w:val="32"/>
          <w:szCs w:val="32"/>
        </w:rPr>
        <w:t>经营权招标</w:t>
      </w:r>
      <w:r w:rsidRPr="0023232D">
        <w:rPr>
          <w:rFonts w:hint="eastAsia"/>
          <w:b/>
          <w:sz w:val="32"/>
          <w:szCs w:val="32"/>
        </w:rPr>
        <w:t>文件目录</w:t>
      </w:r>
    </w:p>
    <w:p w:rsidR="00197D24" w:rsidRPr="00132E1F" w:rsidRDefault="00197D24" w:rsidP="00197D24">
      <w:pPr>
        <w:outlineLvl w:val="0"/>
        <w:rPr>
          <w:rFonts w:asciiTheme="minorEastAsia" w:eastAsiaTheme="minorEastAsia" w:hAnsiTheme="minorEastAsia"/>
          <w:b/>
          <w:sz w:val="28"/>
          <w:szCs w:val="28"/>
        </w:rPr>
      </w:pPr>
      <w:r w:rsidRPr="00132E1F">
        <w:rPr>
          <w:rFonts w:asciiTheme="minorEastAsia" w:eastAsiaTheme="minorEastAsia" w:hAnsiTheme="minorEastAsia" w:hint="eastAsia"/>
          <w:sz w:val="28"/>
          <w:szCs w:val="28"/>
        </w:rPr>
        <w:t>一、</w:t>
      </w:r>
      <w:r w:rsidRPr="00132E1F">
        <w:rPr>
          <w:rFonts w:asciiTheme="minorEastAsia" w:eastAsiaTheme="minorEastAsia" w:hAnsiTheme="minorEastAsia" w:hint="eastAsia"/>
          <w:b/>
          <w:sz w:val="28"/>
          <w:szCs w:val="28"/>
        </w:rPr>
        <w:t>招标公告</w:t>
      </w:r>
    </w:p>
    <w:p w:rsidR="00197D24" w:rsidRPr="00132E1F" w:rsidRDefault="00197D24" w:rsidP="00197D24">
      <w:pPr>
        <w:numPr>
          <w:ilvl w:val="0"/>
          <w:numId w:val="4"/>
        </w:numPr>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招标范围</w:t>
      </w:r>
    </w:p>
    <w:p w:rsidR="00197D24" w:rsidRPr="00132E1F" w:rsidRDefault="00197D24" w:rsidP="00197D24">
      <w:pPr>
        <w:numPr>
          <w:ilvl w:val="0"/>
          <w:numId w:val="4"/>
        </w:numPr>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投标要求</w:t>
      </w:r>
    </w:p>
    <w:p w:rsidR="00197D24" w:rsidRPr="00132E1F" w:rsidRDefault="00197D24" w:rsidP="00197D24">
      <w:pPr>
        <w:numPr>
          <w:ilvl w:val="0"/>
          <w:numId w:val="4"/>
        </w:numPr>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招标形式</w:t>
      </w:r>
    </w:p>
    <w:p w:rsidR="00197D24" w:rsidRPr="00132E1F" w:rsidRDefault="00197D24" w:rsidP="00197D24">
      <w:pPr>
        <w:numPr>
          <w:ilvl w:val="0"/>
          <w:numId w:val="4"/>
        </w:numPr>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投标保证金</w:t>
      </w:r>
    </w:p>
    <w:p w:rsidR="00197D24" w:rsidRPr="00132E1F" w:rsidRDefault="00197D24" w:rsidP="00197D24">
      <w:pPr>
        <w:numPr>
          <w:ilvl w:val="0"/>
          <w:numId w:val="4"/>
        </w:numPr>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抵押金的缴纳及管理</w:t>
      </w:r>
    </w:p>
    <w:p w:rsidR="00197D24" w:rsidRPr="00132E1F" w:rsidRDefault="00197D24" w:rsidP="00197D24">
      <w:pPr>
        <w:numPr>
          <w:ilvl w:val="0"/>
          <w:numId w:val="4"/>
        </w:numPr>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招标文件组成</w:t>
      </w:r>
    </w:p>
    <w:p w:rsidR="00197D24" w:rsidRPr="00132E1F" w:rsidRDefault="00197D24" w:rsidP="00197D24">
      <w:pPr>
        <w:ind w:left="16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8、  报名地点及</w:t>
      </w:r>
      <w:r w:rsidRPr="00132E1F">
        <w:rPr>
          <w:rFonts w:asciiTheme="minorEastAsia" w:eastAsiaTheme="minorEastAsia" w:hAnsiTheme="minorEastAsia"/>
          <w:sz w:val="28"/>
          <w:szCs w:val="28"/>
        </w:rPr>
        <w:t>时间</w:t>
      </w:r>
    </w:p>
    <w:p w:rsidR="00197D24" w:rsidRPr="00132E1F" w:rsidRDefault="00197D24" w:rsidP="00197D24">
      <w:pPr>
        <w:outlineLvl w:val="0"/>
        <w:rPr>
          <w:rFonts w:asciiTheme="minorEastAsia" w:eastAsiaTheme="minorEastAsia" w:hAnsiTheme="minorEastAsia"/>
          <w:b/>
          <w:sz w:val="28"/>
          <w:szCs w:val="28"/>
        </w:rPr>
      </w:pPr>
      <w:r w:rsidRPr="00132E1F">
        <w:rPr>
          <w:rFonts w:asciiTheme="minorEastAsia" w:eastAsiaTheme="minorEastAsia" w:hAnsiTheme="minorEastAsia" w:hint="eastAsia"/>
          <w:b/>
          <w:sz w:val="28"/>
          <w:szCs w:val="28"/>
        </w:rPr>
        <w:t>二、招标内容及评标办法</w:t>
      </w:r>
    </w:p>
    <w:p w:rsidR="00197D24" w:rsidRPr="00132E1F" w:rsidRDefault="00197D24" w:rsidP="00197D24">
      <w:pPr>
        <w:numPr>
          <w:ilvl w:val="0"/>
          <w:numId w:val="5"/>
        </w:numPr>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招标内容</w:t>
      </w:r>
    </w:p>
    <w:p w:rsidR="00197D24" w:rsidRPr="00132E1F" w:rsidRDefault="00197D24" w:rsidP="00197D24">
      <w:pPr>
        <w:numPr>
          <w:ilvl w:val="0"/>
          <w:numId w:val="5"/>
        </w:numPr>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招标报名时间及招标文件发放时间</w:t>
      </w:r>
    </w:p>
    <w:p w:rsidR="00197D24" w:rsidRPr="00132E1F" w:rsidRDefault="00197D24" w:rsidP="00197D24">
      <w:pPr>
        <w:numPr>
          <w:ilvl w:val="0"/>
          <w:numId w:val="5"/>
        </w:numPr>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招标投放时间和地点</w:t>
      </w:r>
    </w:p>
    <w:p w:rsidR="00197D24" w:rsidRPr="00132E1F" w:rsidRDefault="00197D24" w:rsidP="00197D24">
      <w:pPr>
        <w:numPr>
          <w:ilvl w:val="0"/>
          <w:numId w:val="5"/>
        </w:numPr>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开标时间与地点</w:t>
      </w:r>
    </w:p>
    <w:p w:rsidR="00197D24" w:rsidRPr="00132E1F" w:rsidRDefault="00197D24" w:rsidP="00197D24">
      <w:pPr>
        <w:numPr>
          <w:ilvl w:val="0"/>
          <w:numId w:val="5"/>
        </w:numPr>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具体要求、</w:t>
      </w:r>
    </w:p>
    <w:p w:rsidR="00197D24" w:rsidRPr="00132E1F" w:rsidRDefault="00197D24" w:rsidP="00197D24">
      <w:pPr>
        <w:numPr>
          <w:ilvl w:val="0"/>
          <w:numId w:val="5"/>
        </w:numPr>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承包方需提交的资料</w:t>
      </w:r>
    </w:p>
    <w:p w:rsidR="00197D24" w:rsidRPr="00132E1F" w:rsidRDefault="00197D24" w:rsidP="00197D24">
      <w:pPr>
        <w:numPr>
          <w:ilvl w:val="0"/>
          <w:numId w:val="5"/>
        </w:numPr>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评标</w:t>
      </w:r>
    </w:p>
    <w:p w:rsidR="00197D24" w:rsidRPr="00132E1F" w:rsidRDefault="00EF03DC" w:rsidP="00197D24">
      <w:pPr>
        <w:numPr>
          <w:ilvl w:val="0"/>
          <w:numId w:val="5"/>
        </w:numPr>
        <w:rPr>
          <w:rFonts w:asciiTheme="minorEastAsia" w:eastAsiaTheme="minorEastAsia" w:hAnsiTheme="minorEastAsia"/>
          <w:sz w:val="28"/>
          <w:szCs w:val="28"/>
        </w:rPr>
      </w:pPr>
      <w:r>
        <w:rPr>
          <w:rFonts w:asciiTheme="minorEastAsia" w:eastAsiaTheme="minorEastAsia" w:hAnsiTheme="minorEastAsia" w:hint="eastAsia"/>
          <w:sz w:val="28"/>
          <w:szCs w:val="28"/>
        </w:rPr>
        <w:t>定</w:t>
      </w:r>
      <w:r w:rsidR="00197D24" w:rsidRPr="00132E1F">
        <w:rPr>
          <w:rFonts w:asciiTheme="minorEastAsia" w:eastAsiaTheme="minorEastAsia" w:hAnsiTheme="minorEastAsia" w:hint="eastAsia"/>
          <w:sz w:val="28"/>
          <w:szCs w:val="28"/>
        </w:rPr>
        <w:t>标</w:t>
      </w:r>
    </w:p>
    <w:p w:rsidR="00197D24" w:rsidRPr="00132E1F" w:rsidRDefault="00197D24" w:rsidP="00197D24">
      <w:pPr>
        <w:numPr>
          <w:ilvl w:val="0"/>
          <w:numId w:val="5"/>
        </w:numPr>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中标通知</w:t>
      </w:r>
    </w:p>
    <w:p w:rsidR="00197D24" w:rsidRPr="00132E1F" w:rsidRDefault="00197D24" w:rsidP="00197D24">
      <w:pPr>
        <w:ind w:left="16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10、 联系方式</w:t>
      </w:r>
    </w:p>
    <w:p w:rsidR="00197D24" w:rsidRPr="001C6B0D" w:rsidRDefault="00197D24" w:rsidP="00197D24">
      <w:pPr>
        <w:rPr>
          <w:szCs w:val="32"/>
        </w:rPr>
      </w:pPr>
    </w:p>
    <w:p w:rsidR="00197D24" w:rsidRDefault="00197D24" w:rsidP="00197D24">
      <w:pPr>
        <w:ind w:firstLineChars="150" w:firstLine="542"/>
        <w:rPr>
          <w:b/>
          <w:sz w:val="36"/>
          <w:szCs w:val="36"/>
        </w:rPr>
      </w:pPr>
    </w:p>
    <w:p w:rsidR="00197D24" w:rsidRDefault="00197D24" w:rsidP="00197D24">
      <w:pPr>
        <w:ind w:firstLineChars="150" w:firstLine="542"/>
        <w:rPr>
          <w:b/>
          <w:sz w:val="36"/>
          <w:szCs w:val="36"/>
        </w:rPr>
      </w:pPr>
    </w:p>
    <w:p w:rsidR="001724AE" w:rsidRPr="001724AE" w:rsidRDefault="001724AE" w:rsidP="009C73CB">
      <w:pPr>
        <w:jc w:val="center"/>
        <w:rPr>
          <w:b/>
          <w:sz w:val="36"/>
          <w:szCs w:val="36"/>
        </w:rPr>
      </w:pPr>
      <w:r w:rsidRPr="001724AE">
        <w:rPr>
          <w:rFonts w:hint="eastAsia"/>
          <w:b/>
          <w:sz w:val="36"/>
          <w:szCs w:val="36"/>
        </w:rPr>
        <w:lastRenderedPageBreak/>
        <w:t>郑州工业安全职业学院餐厅招标公告</w:t>
      </w:r>
    </w:p>
    <w:p w:rsidR="001724AE" w:rsidRPr="001724AE" w:rsidRDefault="001724AE" w:rsidP="001724AE">
      <w:pPr>
        <w:ind w:firstLineChars="200" w:firstLine="560"/>
        <w:rPr>
          <w:sz w:val="28"/>
          <w:szCs w:val="28"/>
        </w:rPr>
      </w:pPr>
      <w:r w:rsidRPr="001724AE">
        <w:rPr>
          <w:rFonts w:hint="eastAsia"/>
          <w:sz w:val="28"/>
          <w:szCs w:val="28"/>
        </w:rPr>
        <w:t>为适应学院发展，根据餐饮管理服务社会化的发展思路，本着方便师生、服务师生的宗旨，满足师生就餐需求，现就食堂的承包经营权向社会进行公开招标。</w:t>
      </w:r>
    </w:p>
    <w:p w:rsidR="001724AE" w:rsidRPr="001724AE" w:rsidRDefault="001724AE" w:rsidP="001724AE">
      <w:pPr>
        <w:numPr>
          <w:ilvl w:val="0"/>
          <w:numId w:val="1"/>
        </w:numPr>
        <w:rPr>
          <w:b/>
          <w:sz w:val="28"/>
          <w:szCs w:val="28"/>
        </w:rPr>
      </w:pPr>
      <w:r w:rsidRPr="001724AE">
        <w:rPr>
          <w:rFonts w:hint="eastAsia"/>
          <w:b/>
          <w:sz w:val="28"/>
          <w:szCs w:val="28"/>
        </w:rPr>
        <w:t>招标范围</w:t>
      </w:r>
    </w:p>
    <w:p w:rsidR="001724AE" w:rsidRPr="001724AE" w:rsidRDefault="001724AE" w:rsidP="001724AE">
      <w:pPr>
        <w:ind w:firstLineChars="200" w:firstLine="560"/>
        <w:rPr>
          <w:sz w:val="28"/>
          <w:szCs w:val="28"/>
        </w:rPr>
      </w:pPr>
      <w:r w:rsidRPr="001724AE">
        <w:rPr>
          <w:rFonts w:hint="eastAsia"/>
          <w:sz w:val="28"/>
          <w:szCs w:val="28"/>
        </w:rPr>
        <w:t>郑州工业安全职业学院学生</w:t>
      </w:r>
      <w:r w:rsidRPr="001724AE">
        <w:rPr>
          <w:rFonts w:hint="eastAsia"/>
          <w:sz w:val="28"/>
          <w:szCs w:val="28"/>
        </w:rPr>
        <w:t>1</w:t>
      </w:r>
      <w:r w:rsidRPr="001724AE">
        <w:rPr>
          <w:rFonts w:hint="eastAsia"/>
          <w:sz w:val="28"/>
          <w:szCs w:val="28"/>
        </w:rPr>
        <w:t>、</w:t>
      </w:r>
      <w:r w:rsidRPr="001724AE">
        <w:rPr>
          <w:rFonts w:hint="eastAsia"/>
          <w:sz w:val="28"/>
          <w:szCs w:val="28"/>
        </w:rPr>
        <w:t>2</w:t>
      </w:r>
      <w:r w:rsidRPr="001724AE">
        <w:rPr>
          <w:rFonts w:hint="eastAsia"/>
          <w:sz w:val="28"/>
          <w:szCs w:val="28"/>
        </w:rPr>
        <w:t>号餐厅经营权</w:t>
      </w:r>
    </w:p>
    <w:p w:rsidR="001724AE" w:rsidRPr="001724AE" w:rsidRDefault="001724AE" w:rsidP="001724AE">
      <w:pPr>
        <w:numPr>
          <w:ilvl w:val="0"/>
          <w:numId w:val="3"/>
        </w:numPr>
        <w:rPr>
          <w:b/>
          <w:sz w:val="28"/>
          <w:szCs w:val="28"/>
        </w:rPr>
      </w:pPr>
      <w:r w:rsidRPr="001724AE">
        <w:rPr>
          <w:rFonts w:hint="eastAsia"/>
          <w:b/>
          <w:sz w:val="28"/>
          <w:szCs w:val="28"/>
        </w:rPr>
        <w:t>投标要求</w:t>
      </w:r>
    </w:p>
    <w:p w:rsidR="001724AE" w:rsidRPr="001724AE" w:rsidRDefault="001724AE" w:rsidP="001724AE">
      <w:pPr>
        <w:numPr>
          <w:ilvl w:val="0"/>
          <w:numId w:val="2"/>
        </w:numPr>
        <w:rPr>
          <w:sz w:val="28"/>
          <w:szCs w:val="28"/>
        </w:rPr>
      </w:pPr>
      <w:r w:rsidRPr="001724AE">
        <w:rPr>
          <w:rFonts w:hint="eastAsia"/>
          <w:sz w:val="28"/>
          <w:szCs w:val="28"/>
        </w:rPr>
        <w:t>投标单位必须是独立法人资格的餐饮企业</w:t>
      </w:r>
      <w:r w:rsidRPr="001724AE">
        <w:rPr>
          <w:rFonts w:hint="eastAsia"/>
          <w:sz w:val="28"/>
          <w:szCs w:val="28"/>
        </w:rPr>
        <w:t>;</w:t>
      </w:r>
    </w:p>
    <w:p w:rsidR="001724AE" w:rsidRPr="001724AE" w:rsidRDefault="001724AE" w:rsidP="001724AE">
      <w:pPr>
        <w:numPr>
          <w:ilvl w:val="0"/>
          <w:numId w:val="2"/>
        </w:numPr>
        <w:rPr>
          <w:sz w:val="28"/>
          <w:szCs w:val="28"/>
        </w:rPr>
      </w:pPr>
      <w:r w:rsidRPr="001724AE">
        <w:rPr>
          <w:rFonts w:hint="eastAsia"/>
          <w:sz w:val="28"/>
          <w:szCs w:val="28"/>
        </w:rPr>
        <w:t>注册资金</w:t>
      </w:r>
      <w:r w:rsidRPr="001724AE">
        <w:rPr>
          <w:rFonts w:hint="eastAsia"/>
          <w:sz w:val="28"/>
          <w:szCs w:val="28"/>
        </w:rPr>
        <w:t>800</w:t>
      </w:r>
      <w:r w:rsidRPr="001724AE">
        <w:rPr>
          <w:rFonts w:hint="eastAsia"/>
          <w:sz w:val="28"/>
          <w:szCs w:val="28"/>
        </w:rPr>
        <w:t>万以上（含</w:t>
      </w:r>
      <w:r w:rsidRPr="001724AE">
        <w:rPr>
          <w:rFonts w:hint="eastAsia"/>
          <w:sz w:val="28"/>
          <w:szCs w:val="28"/>
        </w:rPr>
        <w:t>800</w:t>
      </w:r>
      <w:r w:rsidRPr="001724AE">
        <w:rPr>
          <w:rFonts w:hint="eastAsia"/>
          <w:sz w:val="28"/>
          <w:szCs w:val="28"/>
        </w:rPr>
        <w:t>万）；</w:t>
      </w:r>
    </w:p>
    <w:p w:rsidR="001724AE" w:rsidRPr="001724AE" w:rsidRDefault="001724AE" w:rsidP="001724AE">
      <w:pPr>
        <w:numPr>
          <w:ilvl w:val="0"/>
          <w:numId w:val="2"/>
        </w:numPr>
        <w:rPr>
          <w:sz w:val="28"/>
          <w:szCs w:val="28"/>
        </w:rPr>
      </w:pPr>
      <w:r w:rsidRPr="001724AE">
        <w:rPr>
          <w:rFonts w:hint="eastAsia"/>
          <w:sz w:val="28"/>
          <w:szCs w:val="28"/>
        </w:rPr>
        <w:t>从事高校食堂餐饮服务</w:t>
      </w:r>
      <w:r w:rsidRPr="001724AE">
        <w:rPr>
          <w:rFonts w:hint="eastAsia"/>
          <w:sz w:val="28"/>
          <w:szCs w:val="28"/>
        </w:rPr>
        <w:t>1</w:t>
      </w:r>
      <w:r w:rsidRPr="001724AE">
        <w:rPr>
          <w:rFonts w:hint="eastAsia"/>
          <w:sz w:val="28"/>
          <w:szCs w:val="28"/>
        </w:rPr>
        <w:t>年以上者；</w:t>
      </w:r>
    </w:p>
    <w:p w:rsidR="001724AE" w:rsidRPr="001724AE" w:rsidRDefault="001724AE" w:rsidP="001724AE">
      <w:pPr>
        <w:numPr>
          <w:ilvl w:val="0"/>
          <w:numId w:val="2"/>
        </w:numPr>
        <w:rPr>
          <w:sz w:val="28"/>
          <w:szCs w:val="28"/>
        </w:rPr>
      </w:pPr>
      <w:r w:rsidRPr="001724AE">
        <w:rPr>
          <w:rFonts w:hint="eastAsia"/>
          <w:sz w:val="28"/>
          <w:szCs w:val="28"/>
        </w:rPr>
        <w:t>遵守学院各项管理制度，服从学院的统一管理，维护学院荣誉，有较强为师生服务的意识；接受餐厅发标单位对环境卫生管理、食品卫生管理、服务态度、饭菜质量及价格等进行的监督、检查；</w:t>
      </w:r>
    </w:p>
    <w:p w:rsidR="001724AE" w:rsidRPr="001724AE" w:rsidRDefault="001724AE" w:rsidP="001724AE">
      <w:pPr>
        <w:numPr>
          <w:ilvl w:val="0"/>
          <w:numId w:val="2"/>
        </w:numPr>
        <w:rPr>
          <w:sz w:val="28"/>
          <w:szCs w:val="28"/>
        </w:rPr>
      </w:pPr>
      <w:r w:rsidRPr="001724AE">
        <w:rPr>
          <w:rFonts w:hint="eastAsia"/>
          <w:sz w:val="28"/>
          <w:szCs w:val="28"/>
        </w:rPr>
        <w:t>食堂改造、装修方案的合</w:t>
      </w:r>
      <w:proofErr w:type="gramStart"/>
      <w:r w:rsidRPr="001724AE">
        <w:rPr>
          <w:rFonts w:hint="eastAsia"/>
          <w:sz w:val="28"/>
          <w:szCs w:val="28"/>
        </w:rPr>
        <w:t>规</w:t>
      </w:r>
      <w:proofErr w:type="gramEnd"/>
      <w:r w:rsidRPr="001724AE">
        <w:rPr>
          <w:rFonts w:hint="eastAsia"/>
          <w:sz w:val="28"/>
          <w:szCs w:val="28"/>
        </w:rPr>
        <w:t>性，投资金额；</w:t>
      </w:r>
    </w:p>
    <w:p w:rsidR="001724AE" w:rsidRPr="001724AE" w:rsidRDefault="001724AE" w:rsidP="001724AE">
      <w:pPr>
        <w:numPr>
          <w:ilvl w:val="0"/>
          <w:numId w:val="2"/>
        </w:numPr>
        <w:rPr>
          <w:sz w:val="28"/>
          <w:szCs w:val="28"/>
        </w:rPr>
      </w:pPr>
      <w:r w:rsidRPr="001724AE">
        <w:rPr>
          <w:rFonts w:hint="eastAsia"/>
          <w:sz w:val="28"/>
          <w:szCs w:val="28"/>
        </w:rPr>
        <w:t>根据《食品安全法》高校餐厅需配备刷碗机及相应的消毒设备；</w:t>
      </w:r>
    </w:p>
    <w:p w:rsidR="001724AE" w:rsidRPr="001724AE" w:rsidRDefault="001724AE" w:rsidP="001724AE">
      <w:pPr>
        <w:numPr>
          <w:ilvl w:val="0"/>
          <w:numId w:val="3"/>
        </w:numPr>
        <w:rPr>
          <w:b/>
          <w:sz w:val="28"/>
          <w:szCs w:val="28"/>
        </w:rPr>
      </w:pPr>
      <w:r w:rsidRPr="001724AE">
        <w:rPr>
          <w:rFonts w:hint="eastAsia"/>
          <w:b/>
          <w:sz w:val="28"/>
          <w:szCs w:val="28"/>
        </w:rPr>
        <w:t>招标形式</w:t>
      </w:r>
    </w:p>
    <w:p w:rsidR="001724AE" w:rsidRPr="001724AE" w:rsidRDefault="001724AE" w:rsidP="001724AE">
      <w:pPr>
        <w:ind w:firstLineChars="200" w:firstLine="560"/>
        <w:rPr>
          <w:sz w:val="28"/>
          <w:szCs w:val="28"/>
        </w:rPr>
      </w:pPr>
      <w:r w:rsidRPr="001724AE">
        <w:rPr>
          <w:rFonts w:hint="eastAsia"/>
          <w:sz w:val="28"/>
          <w:szCs w:val="28"/>
        </w:rPr>
        <w:t>本次招标采取向社会公开招标形式进行。</w:t>
      </w:r>
    </w:p>
    <w:p w:rsidR="001724AE" w:rsidRPr="001724AE" w:rsidRDefault="001724AE" w:rsidP="001724AE">
      <w:pPr>
        <w:numPr>
          <w:ilvl w:val="0"/>
          <w:numId w:val="3"/>
        </w:numPr>
        <w:rPr>
          <w:sz w:val="28"/>
          <w:szCs w:val="28"/>
        </w:rPr>
      </w:pPr>
      <w:r w:rsidRPr="001724AE">
        <w:rPr>
          <w:rFonts w:hint="eastAsia"/>
          <w:b/>
          <w:sz w:val="28"/>
          <w:szCs w:val="28"/>
        </w:rPr>
        <w:t>投标保证金</w:t>
      </w:r>
    </w:p>
    <w:p w:rsidR="001724AE" w:rsidRPr="001724AE" w:rsidRDefault="001724AE" w:rsidP="001724AE">
      <w:pPr>
        <w:ind w:firstLineChars="200" w:firstLine="560"/>
        <w:rPr>
          <w:sz w:val="28"/>
          <w:szCs w:val="28"/>
        </w:rPr>
      </w:pPr>
      <w:r w:rsidRPr="001724AE">
        <w:rPr>
          <w:rFonts w:hint="eastAsia"/>
          <w:sz w:val="28"/>
          <w:szCs w:val="28"/>
        </w:rPr>
        <w:t>1</w:t>
      </w:r>
      <w:r w:rsidRPr="001724AE">
        <w:rPr>
          <w:rFonts w:hint="eastAsia"/>
          <w:sz w:val="28"/>
          <w:szCs w:val="28"/>
        </w:rPr>
        <w:t>、投标单位在领取招标文件时须交纳投标保证金</w:t>
      </w:r>
      <w:r w:rsidRPr="001724AE">
        <w:rPr>
          <w:rFonts w:hint="eastAsia"/>
          <w:sz w:val="28"/>
          <w:szCs w:val="28"/>
        </w:rPr>
        <w:t>2000</w:t>
      </w:r>
      <w:r w:rsidRPr="001724AE">
        <w:rPr>
          <w:rFonts w:hint="eastAsia"/>
          <w:sz w:val="28"/>
          <w:szCs w:val="28"/>
        </w:rPr>
        <w:t>元，若未中标保证金退还招标人，若中标后不按时签约，或签约后不能履约者，</w:t>
      </w:r>
      <w:r w:rsidRPr="001724AE">
        <w:rPr>
          <w:rFonts w:hint="eastAsia"/>
          <w:sz w:val="28"/>
          <w:szCs w:val="28"/>
        </w:rPr>
        <w:lastRenderedPageBreak/>
        <w:t>保证金将予以没收。若中标并履约保证金两个月后退还中标人。</w:t>
      </w:r>
    </w:p>
    <w:p w:rsidR="001724AE" w:rsidRPr="001724AE" w:rsidRDefault="001724AE" w:rsidP="001724AE">
      <w:pPr>
        <w:pStyle w:val="a5"/>
        <w:spacing w:before="0" w:beforeAutospacing="0" w:after="0" w:afterAutospacing="0" w:line="450" w:lineRule="atLeast"/>
        <w:ind w:firstLineChars="200" w:firstLine="560"/>
        <w:rPr>
          <w:rFonts w:ascii="Times New Roman" w:hAnsi="Times New Roman" w:cs="Times New Roman"/>
          <w:kern w:val="2"/>
          <w:sz w:val="28"/>
          <w:szCs w:val="28"/>
        </w:rPr>
      </w:pPr>
      <w:r w:rsidRPr="001724AE">
        <w:rPr>
          <w:rFonts w:ascii="Times New Roman" w:hAnsi="Times New Roman" w:cs="Times New Roman" w:hint="eastAsia"/>
          <w:kern w:val="2"/>
          <w:sz w:val="28"/>
          <w:szCs w:val="28"/>
        </w:rPr>
        <w:t>2</w:t>
      </w:r>
      <w:r w:rsidRPr="001724AE">
        <w:rPr>
          <w:rFonts w:ascii="Times New Roman" w:hAnsi="Times New Roman" w:cs="Times New Roman" w:hint="eastAsia"/>
          <w:kern w:val="2"/>
          <w:sz w:val="28"/>
          <w:szCs w:val="28"/>
        </w:rPr>
        <w:t>、购买招标文件时，须交纳资料费</w:t>
      </w:r>
      <w:r w:rsidRPr="001724AE">
        <w:rPr>
          <w:rFonts w:ascii="Times New Roman" w:hAnsi="Times New Roman" w:cs="Times New Roman"/>
          <w:kern w:val="2"/>
          <w:sz w:val="28"/>
          <w:szCs w:val="28"/>
        </w:rPr>
        <w:t>5</w:t>
      </w:r>
      <w:r w:rsidRPr="001724AE">
        <w:rPr>
          <w:rFonts w:ascii="Times New Roman" w:hAnsi="Times New Roman" w:cs="Times New Roman" w:hint="eastAsia"/>
          <w:kern w:val="2"/>
          <w:sz w:val="28"/>
          <w:szCs w:val="28"/>
        </w:rPr>
        <w:t>00</w:t>
      </w:r>
      <w:r w:rsidRPr="001724AE">
        <w:rPr>
          <w:rFonts w:ascii="Times New Roman" w:hAnsi="Times New Roman" w:cs="Times New Roman" w:hint="eastAsia"/>
          <w:kern w:val="2"/>
          <w:sz w:val="28"/>
          <w:szCs w:val="28"/>
        </w:rPr>
        <w:t>元整，无论是否中标均不退还。</w:t>
      </w:r>
    </w:p>
    <w:p w:rsidR="001724AE" w:rsidRPr="001724AE" w:rsidRDefault="001724AE" w:rsidP="001724AE">
      <w:pPr>
        <w:numPr>
          <w:ilvl w:val="1"/>
          <w:numId w:val="2"/>
        </w:numPr>
        <w:rPr>
          <w:b/>
          <w:sz w:val="28"/>
          <w:szCs w:val="28"/>
        </w:rPr>
      </w:pPr>
      <w:r w:rsidRPr="001724AE">
        <w:rPr>
          <w:rFonts w:hint="eastAsia"/>
          <w:b/>
          <w:sz w:val="28"/>
          <w:szCs w:val="28"/>
        </w:rPr>
        <w:t>抵押金的缴纳及管理</w:t>
      </w:r>
    </w:p>
    <w:p w:rsidR="001724AE" w:rsidRPr="001724AE" w:rsidRDefault="001724AE" w:rsidP="001724AE">
      <w:pPr>
        <w:ind w:firstLineChars="200" w:firstLine="560"/>
        <w:rPr>
          <w:sz w:val="28"/>
          <w:szCs w:val="28"/>
        </w:rPr>
      </w:pPr>
      <w:r w:rsidRPr="001724AE">
        <w:rPr>
          <w:rFonts w:hint="eastAsia"/>
          <w:sz w:val="28"/>
          <w:szCs w:val="28"/>
        </w:rPr>
        <w:t>乙方在签订本合同前，需向甲方交纳风险抵押金贰拾万元。设备保证金陆万元，共计贰拾陆万元整，抵押金用于控制各种风险及合同终止时结算乙方经营期间所发生的各种费用。如违章罚款，原材料欠款，资产损失费，以上是乙方承担的其它费用。抵押金不计利息，抵押金余额自双方终止管理后退还给乙方。</w:t>
      </w:r>
    </w:p>
    <w:p w:rsidR="001724AE" w:rsidRPr="001724AE" w:rsidRDefault="001724AE" w:rsidP="001724AE">
      <w:pPr>
        <w:numPr>
          <w:ilvl w:val="1"/>
          <w:numId w:val="2"/>
        </w:numPr>
        <w:rPr>
          <w:b/>
          <w:sz w:val="28"/>
          <w:szCs w:val="28"/>
        </w:rPr>
      </w:pPr>
      <w:r w:rsidRPr="001724AE">
        <w:rPr>
          <w:rFonts w:hint="eastAsia"/>
          <w:b/>
          <w:sz w:val="28"/>
          <w:szCs w:val="28"/>
        </w:rPr>
        <w:t>投标文件组成</w:t>
      </w:r>
    </w:p>
    <w:p w:rsidR="001724AE" w:rsidRPr="001724AE" w:rsidRDefault="001724AE" w:rsidP="001724AE">
      <w:pPr>
        <w:ind w:firstLineChars="200" w:firstLine="560"/>
        <w:rPr>
          <w:sz w:val="28"/>
          <w:szCs w:val="28"/>
        </w:rPr>
      </w:pPr>
      <w:r w:rsidRPr="001724AE">
        <w:rPr>
          <w:rFonts w:hint="eastAsia"/>
          <w:sz w:val="28"/>
          <w:szCs w:val="28"/>
        </w:rPr>
        <w:t>1</w:t>
      </w:r>
      <w:r w:rsidRPr="001724AE">
        <w:rPr>
          <w:rFonts w:hint="eastAsia"/>
          <w:sz w:val="28"/>
          <w:szCs w:val="28"/>
        </w:rPr>
        <w:t>、营业执照副本或复印件（加盖红章）</w:t>
      </w:r>
      <w:r w:rsidRPr="001724AE">
        <w:rPr>
          <w:rFonts w:hint="eastAsia"/>
          <w:sz w:val="28"/>
          <w:szCs w:val="28"/>
        </w:rPr>
        <w:t>;</w:t>
      </w:r>
    </w:p>
    <w:p w:rsidR="001724AE" w:rsidRPr="001724AE" w:rsidRDefault="001724AE" w:rsidP="001724AE">
      <w:pPr>
        <w:ind w:firstLineChars="195" w:firstLine="546"/>
        <w:rPr>
          <w:sz w:val="28"/>
          <w:szCs w:val="28"/>
        </w:rPr>
      </w:pPr>
      <w:r w:rsidRPr="001724AE">
        <w:rPr>
          <w:rFonts w:hint="eastAsia"/>
          <w:sz w:val="28"/>
          <w:szCs w:val="28"/>
        </w:rPr>
        <w:t>2</w:t>
      </w:r>
      <w:r w:rsidRPr="001724AE">
        <w:rPr>
          <w:rFonts w:hint="eastAsia"/>
          <w:sz w:val="28"/>
          <w:szCs w:val="28"/>
        </w:rPr>
        <w:t>、企业法人代表证明书、法人代表授权委托书和被授权人身份证</w:t>
      </w:r>
      <w:r w:rsidRPr="001724AE">
        <w:rPr>
          <w:rFonts w:hint="eastAsia"/>
          <w:sz w:val="28"/>
          <w:szCs w:val="28"/>
        </w:rPr>
        <w:t>;</w:t>
      </w:r>
    </w:p>
    <w:p w:rsidR="001724AE" w:rsidRPr="001724AE" w:rsidRDefault="001724AE" w:rsidP="001724AE">
      <w:pPr>
        <w:ind w:firstLineChars="195" w:firstLine="546"/>
        <w:rPr>
          <w:sz w:val="28"/>
          <w:szCs w:val="28"/>
        </w:rPr>
      </w:pPr>
      <w:r w:rsidRPr="001724AE">
        <w:rPr>
          <w:rFonts w:hint="eastAsia"/>
          <w:sz w:val="28"/>
          <w:szCs w:val="28"/>
        </w:rPr>
        <w:t>3</w:t>
      </w:r>
      <w:r w:rsidRPr="001724AE">
        <w:rPr>
          <w:rFonts w:hint="eastAsia"/>
          <w:sz w:val="28"/>
          <w:szCs w:val="28"/>
        </w:rPr>
        <w:t>、投标报价单、食堂经营方案、食堂改进改造方案、承包人个人工作经历、获得餐饮业荣誉、人员安排、服务承诺</w:t>
      </w:r>
      <w:r w:rsidRPr="001724AE">
        <w:rPr>
          <w:rFonts w:hint="eastAsia"/>
          <w:sz w:val="28"/>
          <w:szCs w:val="28"/>
        </w:rPr>
        <w:t>;</w:t>
      </w:r>
    </w:p>
    <w:p w:rsidR="001724AE" w:rsidRPr="001724AE" w:rsidRDefault="001724AE" w:rsidP="001724AE">
      <w:pPr>
        <w:ind w:left="627"/>
        <w:rPr>
          <w:sz w:val="28"/>
          <w:szCs w:val="28"/>
        </w:rPr>
      </w:pPr>
      <w:r w:rsidRPr="001724AE">
        <w:rPr>
          <w:rFonts w:hint="eastAsia"/>
          <w:sz w:val="28"/>
          <w:szCs w:val="28"/>
        </w:rPr>
        <w:t>4</w:t>
      </w:r>
      <w:r w:rsidRPr="001724AE">
        <w:rPr>
          <w:rFonts w:hint="eastAsia"/>
          <w:sz w:val="28"/>
          <w:szCs w:val="28"/>
        </w:rPr>
        <w:t>、投标文件装入档案袋内并加盖骑缝章或骑缝签名</w:t>
      </w:r>
      <w:r w:rsidRPr="001724AE">
        <w:rPr>
          <w:rFonts w:hint="eastAsia"/>
          <w:sz w:val="28"/>
          <w:szCs w:val="28"/>
        </w:rPr>
        <w:t>;</w:t>
      </w:r>
    </w:p>
    <w:p w:rsidR="001724AE" w:rsidRPr="001724AE" w:rsidRDefault="001724AE" w:rsidP="001724AE">
      <w:pPr>
        <w:outlineLvl w:val="0"/>
        <w:rPr>
          <w:b/>
          <w:sz w:val="28"/>
          <w:szCs w:val="28"/>
        </w:rPr>
      </w:pPr>
      <w:r w:rsidRPr="001724AE">
        <w:rPr>
          <w:rFonts w:hint="eastAsia"/>
          <w:b/>
          <w:sz w:val="28"/>
          <w:szCs w:val="28"/>
        </w:rPr>
        <w:t>八、报名地点及</w:t>
      </w:r>
      <w:r w:rsidRPr="001724AE">
        <w:rPr>
          <w:b/>
          <w:sz w:val="28"/>
          <w:szCs w:val="28"/>
        </w:rPr>
        <w:t>时间</w:t>
      </w:r>
    </w:p>
    <w:p w:rsidR="001724AE" w:rsidRPr="001724AE" w:rsidRDefault="001724AE" w:rsidP="001724AE">
      <w:pPr>
        <w:ind w:firstLineChars="200" w:firstLine="560"/>
        <w:rPr>
          <w:sz w:val="28"/>
          <w:szCs w:val="28"/>
        </w:rPr>
      </w:pPr>
      <w:r w:rsidRPr="001724AE">
        <w:rPr>
          <w:rFonts w:hint="eastAsia"/>
          <w:sz w:val="28"/>
          <w:szCs w:val="28"/>
        </w:rPr>
        <w:t>地点</w:t>
      </w:r>
      <w:r w:rsidRPr="001724AE">
        <w:rPr>
          <w:sz w:val="28"/>
          <w:szCs w:val="28"/>
        </w:rPr>
        <w:t>：</w:t>
      </w:r>
      <w:r w:rsidRPr="001724AE">
        <w:rPr>
          <w:rFonts w:hint="eastAsia"/>
          <w:sz w:val="28"/>
          <w:szCs w:val="28"/>
        </w:rPr>
        <w:t>郑州工业安全职业学院</w:t>
      </w:r>
      <w:r>
        <w:rPr>
          <w:rFonts w:hint="eastAsia"/>
          <w:sz w:val="28"/>
          <w:szCs w:val="28"/>
        </w:rPr>
        <w:t>伙食</w:t>
      </w:r>
      <w:r>
        <w:rPr>
          <w:sz w:val="28"/>
          <w:szCs w:val="28"/>
        </w:rPr>
        <w:t>管理处</w:t>
      </w:r>
      <w:r w:rsidRPr="001724AE">
        <w:rPr>
          <w:rFonts w:hint="eastAsia"/>
          <w:sz w:val="28"/>
          <w:szCs w:val="28"/>
        </w:rPr>
        <w:t>（新郑市</w:t>
      </w:r>
      <w:proofErr w:type="gramStart"/>
      <w:r w:rsidRPr="001724AE">
        <w:rPr>
          <w:rFonts w:hint="eastAsia"/>
          <w:sz w:val="28"/>
          <w:szCs w:val="28"/>
        </w:rPr>
        <w:t>郭</w:t>
      </w:r>
      <w:proofErr w:type="gramEnd"/>
      <w:r w:rsidRPr="001724AE">
        <w:rPr>
          <w:rFonts w:hint="eastAsia"/>
          <w:sz w:val="28"/>
          <w:szCs w:val="28"/>
        </w:rPr>
        <w:t>店镇</w:t>
      </w:r>
      <w:r w:rsidRPr="001724AE">
        <w:rPr>
          <w:rFonts w:hint="eastAsia"/>
          <w:sz w:val="28"/>
          <w:szCs w:val="28"/>
        </w:rPr>
        <w:t>107</w:t>
      </w:r>
      <w:r w:rsidRPr="001724AE">
        <w:rPr>
          <w:rFonts w:hint="eastAsia"/>
          <w:sz w:val="28"/>
          <w:szCs w:val="28"/>
        </w:rPr>
        <w:t>国道旁芦家桥）</w:t>
      </w:r>
    </w:p>
    <w:p w:rsidR="001724AE" w:rsidRPr="001724AE" w:rsidRDefault="001724AE" w:rsidP="001724AE">
      <w:pPr>
        <w:ind w:firstLineChars="200" w:firstLine="560"/>
        <w:rPr>
          <w:sz w:val="28"/>
          <w:szCs w:val="28"/>
        </w:rPr>
      </w:pPr>
      <w:r w:rsidRPr="001724AE">
        <w:rPr>
          <w:rFonts w:hint="eastAsia"/>
          <w:sz w:val="28"/>
          <w:szCs w:val="28"/>
        </w:rPr>
        <w:t>时间</w:t>
      </w:r>
      <w:r w:rsidRPr="001724AE">
        <w:rPr>
          <w:sz w:val="28"/>
          <w:szCs w:val="28"/>
        </w:rPr>
        <w:t>：</w:t>
      </w:r>
      <w:r w:rsidRPr="001724AE">
        <w:rPr>
          <w:rFonts w:hint="eastAsia"/>
          <w:sz w:val="28"/>
          <w:szCs w:val="28"/>
        </w:rPr>
        <w:t>2019</w:t>
      </w:r>
      <w:r w:rsidRPr="001724AE">
        <w:rPr>
          <w:rFonts w:hint="eastAsia"/>
          <w:sz w:val="28"/>
          <w:szCs w:val="28"/>
        </w:rPr>
        <w:t>年</w:t>
      </w:r>
      <w:r w:rsidRPr="001724AE">
        <w:rPr>
          <w:rFonts w:hint="eastAsia"/>
          <w:sz w:val="28"/>
          <w:szCs w:val="28"/>
        </w:rPr>
        <w:t>6</w:t>
      </w:r>
      <w:r w:rsidRPr="001724AE">
        <w:rPr>
          <w:rFonts w:hint="eastAsia"/>
          <w:sz w:val="28"/>
          <w:szCs w:val="28"/>
        </w:rPr>
        <w:t>月</w:t>
      </w:r>
      <w:r w:rsidRPr="001724AE">
        <w:rPr>
          <w:rFonts w:hint="eastAsia"/>
          <w:sz w:val="28"/>
          <w:szCs w:val="28"/>
        </w:rPr>
        <w:t>2</w:t>
      </w:r>
      <w:r w:rsidR="00DB0C13">
        <w:rPr>
          <w:rFonts w:hint="eastAsia"/>
          <w:sz w:val="28"/>
          <w:szCs w:val="28"/>
        </w:rPr>
        <w:t>4</w:t>
      </w:r>
      <w:r w:rsidRPr="001724AE">
        <w:rPr>
          <w:rFonts w:hint="eastAsia"/>
          <w:sz w:val="28"/>
          <w:szCs w:val="28"/>
        </w:rPr>
        <w:t>日</w:t>
      </w:r>
      <w:r w:rsidRPr="001724AE">
        <w:rPr>
          <w:rFonts w:hint="eastAsia"/>
          <w:sz w:val="28"/>
          <w:szCs w:val="28"/>
        </w:rPr>
        <w:t>08:00</w:t>
      </w:r>
      <w:r w:rsidRPr="001724AE">
        <w:rPr>
          <w:rFonts w:hint="eastAsia"/>
          <w:sz w:val="28"/>
          <w:szCs w:val="28"/>
        </w:rPr>
        <w:t>起——</w:t>
      </w:r>
      <w:r w:rsidRPr="001724AE">
        <w:rPr>
          <w:rFonts w:hint="eastAsia"/>
          <w:sz w:val="28"/>
          <w:szCs w:val="28"/>
        </w:rPr>
        <w:t>2019</w:t>
      </w:r>
      <w:r w:rsidRPr="001724AE">
        <w:rPr>
          <w:rFonts w:hint="eastAsia"/>
          <w:sz w:val="28"/>
          <w:szCs w:val="28"/>
        </w:rPr>
        <w:t>年</w:t>
      </w:r>
      <w:r w:rsidRPr="001724AE">
        <w:rPr>
          <w:rFonts w:hint="eastAsia"/>
          <w:sz w:val="28"/>
          <w:szCs w:val="28"/>
        </w:rPr>
        <w:t>6</w:t>
      </w:r>
      <w:r w:rsidRPr="001724AE">
        <w:rPr>
          <w:rFonts w:hint="eastAsia"/>
          <w:sz w:val="28"/>
          <w:szCs w:val="28"/>
        </w:rPr>
        <w:t>月</w:t>
      </w:r>
      <w:r w:rsidR="00197D24">
        <w:rPr>
          <w:rFonts w:hint="eastAsia"/>
          <w:sz w:val="28"/>
          <w:szCs w:val="28"/>
        </w:rPr>
        <w:t>2</w:t>
      </w:r>
      <w:r w:rsidR="003222C0">
        <w:rPr>
          <w:rFonts w:hint="eastAsia"/>
          <w:sz w:val="28"/>
          <w:szCs w:val="28"/>
        </w:rPr>
        <w:t>7</w:t>
      </w:r>
      <w:r w:rsidRPr="001724AE">
        <w:rPr>
          <w:rFonts w:hint="eastAsia"/>
          <w:sz w:val="28"/>
          <w:szCs w:val="28"/>
        </w:rPr>
        <w:t>日</w:t>
      </w:r>
      <w:r w:rsidRPr="001724AE">
        <w:rPr>
          <w:rFonts w:hint="eastAsia"/>
          <w:sz w:val="28"/>
          <w:szCs w:val="28"/>
        </w:rPr>
        <w:t>17:00</w:t>
      </w:r>
      <w:proofErr w:type="gramStart"/>
      <w:r w:rsidRPr="001724AE">
        <w:rPr>
          <w:rFonts w:hint="eastAsia"/>
          <w:sz w:val="28"/>
          <w:szCs w:val="28"/>
        </w:rPr>
        <w:t>止</w:t>
      </w:r>
      <w:proofErr w:type="gramEnd"/>
    </w:p>
    <w:p w:rsidR="009C73CB" w:rsidRDefault="009C73CB">
      <w:pPr>
        <w:widowControl/>
        <w:jc w:val="left"/>
        <w:rPr>
          <w:b/>
          <w:sz w:val="36"/>
          <w:szCs w:val="36"/>
        </w:rPr>
      </w:pPr>
      <w:r>
        <w:rPr>
          <w:b/>
          <w:sz w:val="36"/>
          <w:szCs w:val="36"/>
        </w:rPr>
        <w:br w:type="page"/>
      </w:r>
    </w:p>
    <w:p w:rsidR="00197D24" w:rsidRPr="00DB0C13" w:rsidRDefault="00197D24" w:rsidP="00DB0C13">
      <w:pPr>
        <w:ind w:firstLineChars="700" w:firstLine="2530"/>
        <w:rPr>
          <w:b/>
          <w:sz w:val="28"/>
          <w:szCs w:val="28"/>
        </w:rPr>
      </w:pPr>
      <w:r w:rsidRPr="00132E1F">
        <w:rPr>
          <w:rFonts w:hint="eastAsia"/>
          <w:b/>
          <w:sz w:val="36"/>
          <w:szCs w:val="36"/>
        </w:rPr>
        <w:lastRenderedPageBreak/>
        <w:t>郑州工业安全职业学院</w:t>
      </w:r>
    </w:p>
    <w:p w:rsidR="00197D24" w:rsidRPr="00132E1F" w:rsidRDefault="00197D24" w:rsidP="00197D24">
      <w:pPr>
        <w:jc w:val="center"/>
        <w:rPr>
          <w:b/>
          <w:sz w:val="36"/>
          <w:szCs w:val="36"/>
        </w:rPr>
      </w:pPr>
      <w:r w:rsidRPr="00132E1F">
        <w:rPr>
          <w:rFonts w:hint="eastAsia"/>
          <w:b/>
          <w:sz w:val="36"/>
          <w:szCs w:val="36"/>
        </w:rPr>
        <w:t>餐厅承包经营权招标内容及评标办法</w:t>
      </w:r>
    </w:p>
    <w:p w:rsidR="00197D24" w:rsidRPr="00132E1F" w:rsidRDefault="00197D24" w:rsidP="00197D24">
      <w:pPr>
        <w:jc w:val="center"/>
        <w:rPr>
          <w:sz w:val="36"/>
          <w:szCs w:val="36"/>
        </w:rPr>
      </w:pPr>
    </w:p>
    <w:p w:rsidR="00197D24" w:rsidRPr="00132E1F" w:rsidRDefault="00197D24" w:rsidP="00197D24">
      <w:pPr>
        <w:ind w:firstLineChars="150" w:firstLine="42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为适应学院发展，满足师生就餐需求，学院餐厅现食堂承包经营权向社会进行公开招标。</w:t>
      </w:r>
    </w:p>
    <w:p w:rsidR="00197D24" w:rsidRPr="00132E1F" w:rsidRDefault="00197D24" w:rsidP="00197D24">
      <w:pPr>
        <w:outlineLvl w:val="0"/>
        <w:rPr>
          <w:rFonts w:asciiTheme="minorEastAsia" w:eastAsiaTheme="minorEastAsia" w:hAnsiTheme="minorEastAsia"/>
          <w:b/>
          <w:sz w:val="28"/>
          <w:szCs w:val="28"/>
        </w:rPr>
      </w:pPr>
      <w:r w:rsidRPr="00132E1F">
        <w:rPr>
          <w:rFonts w:asciiTheme="minorEastAsia" w:eastAsiaTheme="minorEastAsia" w:hAnsiTheme="minorEastAsia" w:hint="eastAsia"/>
          <w:b/>
          <w:sz w:val="28"/>
          <w:szCs w:val="28"/>
        </w:rPr>
        <w:t>一、招标内容</w:t>
      </w:r>
    </w:p>
    <w:p w:rsidR="00197D24" w:rsidRPr="00132E1F" w:rsidRDefault="00197D24" w:rsidP="00197D24">
      <w:pPr>
        <w:ind w:firstLineChars="200" w:firstLine="560"/>
        <w:rPr>
          <w:rFonts w:asciiTheme="minorEastAsia" w:eastAsiaTheme="minorEastAsia" w:hAnsiTheme="minorEastAsia"/>
          <w:b/>
          <w:sz w:val="28"/>
          <w:szCs w:val="28"/>
        </w:rPr>
      </w:pPr>
      <w:r w:rsidRPr="00132E1F">
        <w:rPr>
          <w:rFonts w:asciiTheme="minorEastAsia" w:eastAsiaTheme="minorEastAsia" w:hAnsiTheme="minorEastAsia" w:hint="eastAsia"/>
          <w:sz w:val="28"/>
          <w:szCs w:val="28"/>
        </w:rPr>
        <w:t>郑州工业安全职业学院学生1、2号餐厅</w:t>
      </w:r>
    </w:p>
    <w:p w:rsidR="00197D24" w:rsidRPr="00132E1F" w:rsidRDefault="00197D24" w:rsidP="00197D24">
      <w:pPr>
        <w:outlineLvl w:val="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二、</w:t>
      </w:r>
      <w:r w:rsidRPr="00132E1F">
        <w:rPr>
          <w:rFonts w:asciiTheme="minorEastAsia" w:eastAsiaTheme="minorEastAsia" w:hAnsiTheme="minorEastAsia" w:hint="eastAsia"/>
          <w:b/>
          <w:sz w:val="28"/>
          <w:szCs w:val="28"/>
        </w:rPr>
        <w:t>招标报名时间及招标文件发放时间</w:t>
      </w:r>
    </w:p>
    <w:p w:rsidR="00197D24" w:rsidRPr="00132E1F" w:rsidRDefault="00197D24" w:rsidP="00197D24">
      <w:pPr>
        <w:ind w:firstLineChars="200" w:firstLine="56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2019年6月2</w:t>
      </w:r>
      <w:r w:rsidR="00DB0C13">
        <w:rPr>
          <w:rFonts w:asciiTheme="minorEastAsia" w:eastAsiaTheme="minorEastAsia" w:hAnsiTheme="minorEastAsia" w:hint="eastAsia"/>
          <w:sz w:val="28"/>
          <w:szCs w:val="28"/>
        </w:rPr>
        <w:t>4</w:t>
      </w:r>
      <w:r w:rsidRPr="00132E1F">
        <w:rPr>
          <w:rFonts w:asciiTheme="minorEastAsia" w:eastAsiaTheme="minorEastAsia" w:hAnsiTheme="minorEastAsia" w:hint="eastAsia"/>
          <w:sz w:val="28"/>
          <w:szCs w:val="28"/>
        </w:rPr>
        <w:t>日08:00起——2019年6月2</w:t>
      </w:r>
      <w:r w:rsidR="003222C0">
        <w:rPr>
          <w:rFonts w:asciiTheme="minorEastAsia" w:eastAsiaTheme="minorEastAsia" w:hAnsiTheme="minorEastAsia" w:hint="eastAsia"/>
          <w:sz w:val="28"/>
          <w:szCs w:val="28"/>
        </w:rPr>
        <w:t>7</w:t>
      </w:r>
      <w:r w:rsidRPr="00132E1F">
        <w:rPr>
          <w:rFonts w:asciiTheme="minorEastAsia" w:eastAsiaTheme="minorEastAsia" w:hAnsiTheme="minorEastAsia" w:hint="eastAsia"/>
          <w:sz w:val="28"/>
          <w:szCs w:val="28"/>
        </w:rPr>
        <w:t>日1</w:t>
      </w:r>
      <w:r w:rsidR="00EF03DC">
        <w:rPr>
          <w:rFonts w:asciiTheme="minorEastAsia" w:eastAsiaTheme="minorEastAsia" w:hAnsiTheme="minorEastAsia" w:hint="eastAsia"/>
          <w:sz w:val="28"/>
          <w:szCs w:val="28"/>
        </w:rPr>
        <w:t>7</w:t>
      </w:r>
      <w:r w:rsidRPr="00132E1F">
        <w:rPr>
          <w:rFonts w:asciiTheme="minorEastAsia" w:eastAsiaTheme="minorEastAsia" w:hAnsiTheme="minorEastAsia" w:hint="eastAsia"/>
          <w:sz w:val="28"/>
          <w:szCs w:val="28"/>
        </w:rPr>
        <w:t>:00</w:t>
      </w:r>
      <w:proofErr w:type="gramStart"/>
      <w:r w:rsidRPr="00132E1F">
        <w:rPr>
          <w:rFonts w:asciiTheme="minorEastAsia" w:eastAsiaTheme="minorEastAsia" w:hAnsiTheme="minorEastAsia" w:hint="eastAsia"/>
          <w:sz w:val="28"/>
          <w:szCs w:val="28"/>
        </w:rPr>
        <w:t>止</w:t>
      </w:r>
      <w:proofErr w:type="gramEnd"/>
    </w:p>
    <w:p w:rsidR="00197D24" w:rsidRPr="00132E1F" w:rsidRDefault="00197D24" w:rsidP="00197D24">
      <w:pPr>
        <w:numPr>
          <w:ilvl w:val="1"/>
          <w:numId w:val="1"/>
        </w:numPr>
        <w:rPr>
          <w:rFonts w:asciiTheme="minorEastAsia" w:eastAsiaTheme="minorEastAsia" w:hAnsiTheme="minorEastAsia"/>
          <w:b/>
          <w:sz w:val="28"/>
          <w:szCs w:val="28"/>
        </w:rPr>
      </w:pPr>
      <w:r w:rsidRPr="00132E1F">
        <w:rPr>
          <w:rFonts w:asciiTheme="minorEastAsia" w:eastAsiaTheme="minorEastAsia" w:hAnsiTheme="minorEastAsia" w:hint="eastAsia"/>
          <w:b/>
          <w:sz w:val="28"/>
          <w:szCs w:val="28"/>
        </w:rPr>
        <w:t>招标投放时间与地点</w:t>
      </w:r>
    </w:p>
    <w:p w:rsidR="00197D24" w:rsidRPr="00132E1F" w:rsidRDefault="00197D24" w:rsidP="00197D24">
      <w:pPr>
        <w:ind w:firstLineChars="200" w:firstLine="56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2019年6月</w:t>
      </w:r>
      <w:r w:rsidR="00EF03DC">
        <w:rPr>
          <w:rFonts w:asciiTheme="minorEastAsia" w:eastAsiaTheme="minorEastAsia" w:hAnsiTheme="minorEastAsia" w:hint="eastAsia"/>
          <w:sz w:val="28"/>
          <w:szCs w:val="28"/>
        </w:rPr>
        <w:t>2</w:t>
      </w:r>
      <w:r w:rsidR="003222C0">
        <w:rPr>
          <w:rFonts w:asciiTheme="minorEastAsia" w:eastAsiaTheme="minorEastAsia" w:hAnsiTheme="minorEastAsia" w:hint="eastAsia"/>
          <w:sz w:val="28"/>
          <w:szCs w:val="28"/>
        </w:rPr>
        <w:t>9</w:t>
      </w:r>
      <w:r w:rsidRPr="00132E1F">
        <w:rPr>
          <w:rFonts w:asciiTheme="minorEastAsia" w:eastAsiaTheme="minorEastAsia" w:hAnsiTheme="minorEastAsia" w:hint="eastAsia"/>
          <w:sz w:val="28"/>
          <w:szCs w:val="28"/>
        </w:rPr>
        <w:t>日上午</w:t>
      </w:r>
      <w:r w:rsidR="00EF03DC">
        <w:rPr>
          <w:rFonts w:asciiTheme="minorEastAsia" w:eastAsiaTheme="minorEastAsia" w:hAnsiTheme="minorEastAsia"/>
          <w:sz w:val="28"/>
          <w:szCs w:val="28"/>
        </w:rPr>
        <w:t>9</w:t>
      </w:r>
      <w:r w:rsidRPr="00132E1F">
        <w:rPr>
          <w:rFonts w:asciiTheme="minorEastAsia" w:eastAsiaTheme="minorEastAsia" w:hAnsiTheme="minorEastAsia" w:hint="eastAsia"/>
          <w:sz w:val="28"/>
          <w:szCs w:val="28"/>
        </w:rPr>
        <w:t>：00时之前密封好送</w:t>
      </w:r>
      <w:r w:rsidR="00EF03DC">
        <w:rPr>
          <w:rFonts w:asciiTheme="minorEastAsia" w:eastAsiaTheme="minorEastAsia" w:hAnsiTheme="minorEastAsia" w:hint="eastAsia"/>
          <w:sz w:val="28"/>
          <w:szCs w:val="28"/>
        </w:rPr>
        <w:t>至</w:t>
      </w:r>
      <w:r w:rsidRPr="00132E1F">
        <w:rPr>
          <w:rFonts w:asciiTheme="minorEastAsia" w:eastAsiaTheme="minorEastAsia" w:hAnsiTheme="minorEastAsia" w:hint="eastAsia"/>
          <w:sz w:val="28"/>
          <w:szCs w:val="28"/>
        </w:rPr>
        <w:t>郑州工业安全职业学院伙食管理处。</w:t>
      </w:r>
    </w:p>
    <w:p w:rsidR="00197D24" w:rsidRPr="00132E1F" w:rsidRDefault="00197D24" w:rsidP="00197D24">
      <w:pPr>
        <w:numPr>
          <w:ilvl w:val="1"/>
          <w:numId w:val="1"/>
        </w:numPr>
        <w:rPr>
          <w:rFonts w:asciiTheme="minorEastAsia" w:eastAsiaTheme="minorEastAsia" w:hAnsiTheme="minorEastAsia"/>
          <w:b/>
          <w:sz w:val="28"/>
          <w:szCs w:val="28"/>
        </w:rPr>
      </w:pPr>
      <w:r w:rsidRPr="00132E1F">
        <w:rPr>
          <w:rFonts w:asciiTheme="minorEastAsia" w:eastAsiaTheme="minorEastAsia" w:hAnsiTheme="minorEastAsia" w:hint="eastAsia"/>
          <w:b/>
          <w:sz w:val="28"/>
          <w:szCs w:val="28"/>
        </w:rPr>
        <w:t>开标时间与地点</w:t>
      </w:r>
      <w:bookmarkStart w:id="0" w:name="_GoBack"/>
      <w:bookmarkEnd w:id="0"/>
    </w:p>
    <w:p w:rsidR="00197D24" w:rsidRPr="00132E1F" w:rsidRDefault="00197D24" w:rsidP="00197D24">
      <w:pPr>
        <w:ind w:left="72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时间：2019年6月2</w:t>
      </w:r>
      <w:r w:rsidR="003222C0">
        <w:rPr>
          <w:rFonts w:asciiTheme="minorEastAsia" w:eastAsiaTheme="minorEastAsia" w:hAnsiTheme="minorEastAsia" w:hint="eastAsia"/>
          <w:sz w:val="28"/>
          <w:szCs w:val="28"/>
        </w:rPr>
        <w:t>9</w:t>
      </w:r>
      <w:r w:rsidRPr="00132E1F">
        <w:rPr>
          <w:rFonts w:asciiTheme="minorEastAsia" w:eastAsiaTheme="minorEastAsia" w:hAnsiTheme="minorEastAsia" w:hint="eastAsia"/>
          <w:sz w:val="28"/>
          <w:szCs w:val="28"/>
        </w:rPr>
        <w:t>日上午10:00</w:t>
      </w:r>
    </w:p>
    <w:p w:rsidR="00197D24" w:rsidRPr="00132E1F" w:rsidRDefault="00197D24" w:rsidP="00197D24">
      <w:pPr>
        <w:ind w:left="72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地点：郑州工业安全职业学院会议室</w:t>
      </w:r>
    </w:p>
    <w:p w:rsidR="00197D24" w:rsidRPr="00132E1F" w:rsidRDefault="00197D24" w:rsidP="00197D24">
      <w:pPr>
        <w:numPr>
          <w:ilvl w:val="1"/>
          <w:numId w:val="1"/>
        </w:numPr>
        <w:rPr>
          <w:rFonts w:asciiTheme="minorEastAsia" w:eastAsiaTheme="minorEastAsia" w:hAnsiTheme="minorEastAsia"/>
          <w:b/>
          <w:sz w:val="28"/>
          <w:szCs w:val="28"/>
        </w:rPr>
      </w:pPr>
      <w:r w:rsidRPr="00132E1F">
        <w:rPr>
          <w:rFonts w:asciiTheme="minorEastAsia" w:eastAsiaTheme="minorEastAsia" w:hAnsiTheme="minorEastAsia" w:hint="eastAsia"/>
          <w:b/>
          <w:sz w:val="28"/>
          <w:szCs w:val="28"/>
        </w:rPr>
        <w:t>具体要求</w:t>
      </w:r>
    </w:p>
    <w:p w:rsidR="00197D24" w:rsidRPr="00132E1F" w:rsidRDefault="00197D24" w:rsidP="00197D24">
      <w:pPr>
        <w:ind w:firstLineChars="200" w:firstLine="56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1、投标人必须具有独立法人资格，注册资金800万以上（含800万），具有较强的经济实力和稳定的厨师队伍，从事高校饮食服务或餐饮行业1年以上，并有丰富的餐饮经营管理经验。</w:t>
      </w:r>
    </w:p>
    <w:p w:rsidR="00197D24" w:rsidRPr="00132E1F" w:rsidRDefault="00197D24" w:rsidP="00EF03DC">
      <w:pPr>
        <w:ind w:leftChars="-3" w:left="-6" w:firstLineChars="200" w:firstLine="56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2、中标餐饮企业必须遵守学院的各项规章制度，服从学院统一管理。中标后，中</w:t>
      </w:r>
      <w:r w:rsidR="00EF03DC">
        <w:rPr>
          <w:rFonts w:asciiTheme="minorEastAsia" w:eastAsiaTheme="minorEastAsia" w:hAnsiTheme="minorEastAsia" w:hint="eastAsia"/>
          <w:sz w:val="28"/>
          <w:szCs w:val="28"/>
        </w:rPr>
        <w:t>标单位必须在一周内各款项到位，实行先交后签的原则，否则视为违约。</w:t>
      </w:r>
    </w:p>
    <w:p w:rsidR="00197D24" w:rsidRPr="00132E1F" w:rsidRDefault="00197D24" w:rsidP="00197D24">
      <w:pPr>
        <w:ind w:firstLineChars="200" w:firstLine="560"/>
        <w:rPr>
          <w:rFonts w:asciiTheme="minorEastAsia" w:eastAsiaTheme="minorEastAsia" w:hAnsiTheme="minorEastAsia"/>
          <w:sz w:val="28"/>
          <w:szCs w:val="28"/>
        </w:rPr>
      </w:pPr>
      <w:r w:rsidRPr="00132E1F">
        <w:rPr>
          <w:rFonts w:asciiTheme="minorEastAsia" w:eastAsiaTheme="minorEastAsia" w:hAnsiTheme="minorEastAsia"/>
          <w:sz w:val="28"/>
          <w:szCs w:val="28"/>
        </w:rPr>
        <w:lastRenderedPageBreak/>
        <w:t>3</w:t>
      </w:r>
      <w:r w:rsidRPr="00132E1F">
        <w:rPr>
          <w:rFonts w:asciiTheme="minorEastAsia" w:eastAsiaTheme="minorEastAsia" w:hAnsiTheme="minorEastAsia" w:hint="eastAsia"/>
          <w:sz w:val="28"/>
          <w:szCs w:val="28"/>
        </w:rPr>
        <w:t>、承包商必须具有良好的信誉度，1、2号餐厅中标单位需缴纳</w:t>
      </w:r>
      <w:r w:rsidR="00EF03DC">
        <w:rPr>
          <w:rFonts w:asciiTheme="minorEastAsia" w:eastAsiaTheme="minorEastAsia" w:hAnsiTheme="minorEastAsia" w:hint="eastAsia"/>
          <w:sz w:val="28"/>
          <w:szCs w:val="28"/>
        </w:rPr>
        <w:t>管理</w:t>
      </w:r>
      <w:r w:rsidRPr="00132E1F">
        <w:rPr>
          <w:rFonts w:asciiTheme="minorEastAsia" w:eastAsiaTheme="minorEastAsia" w:hAnsiTheme="minorEastAsia" w:hint="eastAsia"/>
          <w:sz w:val="28"/>
          <w:szCs w:val="28"/>
        </w:rPr>
        <w:t>费用为各</w:t>
      </w:r>
      <w:r w:rsidRPr="00132E1F">
        <w:rPr>
          <w:rFonts w:asciiTheme="minorEastAsia" w:eastAsiaTheme="minorEastAsia" w:hAnsiTheme="minorEastAsia"/>
          <w:sz w:val="28"/>
          <w:szCs w:val="28"/>
        </w:rPr>
        <w:t>餐厅总营业额</w:t>
      </w:r>
      <w:r w:rsidRPr="00132E1F">
        <w:rPr>
          <w:rFonts w:asciiTheme="minorEastAsia" w:eastAsiaTheme="minorEastAsia" w:hAnsiTheme="minorEastAsia" w:hint="eastAsia"/>
          <w:sz w:val="28"/>
          <w:szCs w:val="28"/>
        </w:rPr>
        <w:t>的4</w:t>
      </w:r>
      <w:r w:rsidRPr="00132E1F">
        <w:rPr>
          <w:rFonts w:asciiTheme="minorEastAsia" w:eastAsiaTheme="minorEastAsia" w:hAnsiTheme="minorEastAsia"/>
          <w:sz w:val="28"/>
          <w:szCs w:val="28"/>
        </w:rPr>
        <w:t>%</w:t>
      </w:r>
      <w:r w:rsidRPr="00132E1F">
        <w:rPr>
          <w:rFonts w:asciiTheme="minorEastAsia" w:eastAsiaTheme="minorEastAsia" w:hAnsiTheme="minorEastAsia" w:hint="eastAsia"/>
          <w:sz w:val="28"/>
          <w:szCs w:val="28"/>
        </w:rPr>
        <w:t>。</w:t>
      </w:r>
    </w:p>
    <w:p w:rsidR="00197D24" w:rsidRPr="00132E1F" w:rsidRDefault="00197D24" w:rsidP="00197D24">
      <w:pPr>
        <w:ind w:leftChars="76" w:left="160" w:firstLineChars="175" w:firstLine="490"/>
        <w:rPr>
          <w:rFonts w:asciiTheme="minorEastAsia" w:eastAsiaTheme="minorEastAsia" w:hAnsiTheme="minorEastAsia"/>
          <w:sz w:val="28"/>
          <w:szCs w:val="28"/>
        </w:rPr>
      </w:pPr>
      <w:r w:rsidRPr="00132E1F">
        <w:rPr>
          <w:rFonts w:asciiTheme="minorEastAsia" w:eastAsiaTheme="minorEastAsia" w:hAnsiTheme="minorEastAsia"/>
          <w:sz w:val="28"/>
          <w:szCs w:val="28"/>
        </w:rPr>
        <w:t>4</w:t>
      </w:r>
      <w:r w:rsidRPr="00132E1F">
        <w:rPr>
          <w:rFonts w:asciiTheme="minorEastAsia" w:eastAsiaTheme="minorEastAsia" w:hAnsiTheme="minorEastAsia" w:hint="eastAsia"/>
          <w:sz w:val="28"/>
          <w:szCs w:val="28"/>
        </w:rPr>
        <w:t>、中标单位就现有餐厅上下两层必须进行改造装修(符合河南省食品经营许可管理实施办法要求)，并必须安排相对独立的窗口和餐位供学院教工使用，必须设立民族窗口。对食堂操作间的排烟设备必须做到改良，对防蚊、蝇等四害要增加相关的设备，后厨的操作间安装摄像头实现透明化，并由伙食管理处监督实施，在一个半月内完工，如完成不了则中止合同。</w:t>
      </w:r>
    </w:p>
    <w:p w:rsidR="00197D24" w:rsidRPr="00132E1F" w:rsidRDefault="00197D24" w:rsidP="00197D24">
      <w:pPr>
        <w:numPr>
          <w:ilvl w:val="1"/>
          <w:numId w:val="1"/>
        </w:numPr>
        <w:rPr>
          <w:rFonts w:asciiTheme="minorEastAsia" w:eastAsiaTheme="minorEastAsia" w:hAnsiTheme="minorEastAsia"/>
          <w:b/>
          <w:sz w:val="28"/>
          <w:szCs w:val="28"/>
        </w:rPr>
      </w:pPr>
      <w:r w:rsidRPr="00132E1F">
        <w:rPr>
          <w:rFonts w:asciiTheme="minorEastAsia" w:eastAsiaTheme="minorEastAsia" w:hAnsiTheme="minorEastAsia" w:hint="eastAsia"/>
          <w:b/>
          <w:sz w:val="28"/>
          <w:szCs w:val="28"/>
        </w:rPr>
        <w:t>承包方需提交的资料</w:t>
      </w:r>
    </w:p>
    <w:p w:rsidR="00197D24" w:rsidRPr="00132E1F" w:rsidRDefault="00197D24" w:rsidP="00197D24">
      <w:pPr>
        <w:ind w:firstLineChars="200" w:firstLine="56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投标文件、公司简介、法人身份证复印件、公司营业执照、税务登记证、卫生许可证、改进改造方案、投标报价单、经营措施、管理细则及服务承诺。</w:t>
      </w:r>
    </w:p>
    <w:p w:rsidR="00197D24" w:rsidRPr="00132E1F" w:rsidRDefault="00197D24" w:rsidP="00197D24">
      <w:pPr>
        <w:numPr>
          <w:ilvl w:val="1"/>
          <w:numId w:val="1"/>
        </w:numPr>
        <w:rPr>
          <w:rFonts w:asciiTheme="minorEastAsia" w:eastAsiaTheme="minorEastAsia" w:hAnsiTheme="minorEastAsia"/>
          <w:b/>
          <w:sz w:val="28"/>
          <w:szCs w:val="28"/>
        </w:rPr>
      </w:pPr>
      <w:r w:rsidRPr="00132E1F">
        <w:rPr>
          <w:rFonts w:asciiTheme="minorEastAsia" w:eastAsiaTheme="minorEastAsia" w:hAnsiTheme="minorEastAsia" w:hint="eastAsia"/>
          <w:b/>
          <w:sz w:val="28"/>
          <w:szCs w:val="28"/>
        </w:rPr>
        <w:t>评标</w:t>
      </w:r>
    </w:p>
    <w:p w:rsidR="00197D24" w:rsidRPr="00132E1F" w:rsidRDefault="00197D24" w:rsidP="00197D24">
      <w:pPr>
        <w:numPr>
          <w:ilvl w:val="2"/>
          <w:numId w:val="1"/>
        </w:numPr>
        <w:tabs>
          <w:tab w:val="clear" w:pos="1800"/>
          <w:tab w:val="num" w:pos="1260"/>
        </w:tabs>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评标原则：公开、公正、公平、科学、择优的原则</w:t>
      </w:r>
    </w:p>
    <w:p w:rsidR="00197D24" w:rsidRPr="00132E1F" w:rsidRDefault="00132E1F" w:rsidP="00132E1F">
      <w:pPr>
        <w:ind w:firstLineChars="250" w:firstLine="70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2、</w:t>
      </w:r>
      <w:r w:rsidR="00197D24" w:rsidRPr="00132E1F">
        <w:rPr>
          <w:rFonts w:asciiTheme="minorEastAsia" w:eastAsiaTheme="minorEastAsia" w:hAnsiTheme="minorEastAsia" w:hint="eastAsia"/>
          <w:sz w:val="28"/>
          <w:szCs w:val="28"/>
        </w:rPr>
        <w:t>评标办法：采用百分制综合评估办法</w:t>
      </w:r>
    </w:p>
    <w:p w:rsidR="00197D24" w:rsidRPr="00132E1F" w:rsidRDefault="00197D24" w:rsidP="00132E1F">
      <w:pPr>
        <w:ind w:firstLineChars="274" w:firstLine="767"/>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3、评标内容及分值：</w:t>
      </w:r>
    </w:p>
    <w:p w:rsidR="00197D24" w:rsidRPr="00132E1F" w:rsidRDefault="00197D24" w:rsidP="00197D24">
      <w:pPr>
        <w:ind w:leftChars="276" w:left="580" w:firstLineChars="50" w:firstLine="14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（1）、经济实力和技术实力（改进改造方案）</w:t>
      </w:r>
      <w:r w:rsidR="00132E1F">
        <w:rPr>
          <w:rFonts w:asciiTheme="minorEastAsia" w:eastAsiaTheme="minorEastAsia" w:hAnsiTheme="minorEastAsia" w:hint="eastAsia"/>
          <w:sz w:val="28"/>
          <w:szCs w:val="28"/>
        </w:rPr>
        <w:t xml:space="preserve"> </w:t>
      </w:r>
      <w:r w:rsidR="00132E1F">
        <w:rPr>
          <w:rFonts w:asciiTheme="minorEastAsia" w:eastAsiaTheme="minorEastAsia" w:hAnsiTheme="minorEastAsia"/>
          <w:sz w:val="28"/>
          <w:szCs w:val="28"/>
        </w:rPr>
        <w:t xml:space="preserve"> </w:t>
      </w:r>
      <w:r w:rsidRPr="00132E1F">
        <w:rPr>
          <w:rFonts w:asciiTheme="minorEastAsia" w:eastAsiaTheme="minorEastAsia" w:hAnsiTheme="minorEastAsia" w:hint="eastAsia"/>
          <w:sz w:val="28"/>
          <w:szCs w:val="28"/>
        </w:rPr>
        <w:t>（20分）</w:t>
      </w:r>
    </w:p>
    <w:p w:rsidR="00197D24" w:rsidRPr="00132E1F" w:rsidRDefault="00197D24" w:rsidP="00197D24">
      <w:pPr>
        <w:ind w:leftChars="276" w:left="580" w:firstLineChars="50" w:firstLine="14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 xml:space="preserve">（2）、资质、业绩、认证情况               </w:t>
      </w:r>
      <w:r w:rsidR="00132E1F">
        <w:rPr>
          <w:rFonts w:asciiTheme="minorEastAsia" w:eastAsiaTheme="minorEastAsia" w:hAnsiTheme="minorEastAsia"/>
          <w:sz w:val="28"/>
          <w:szCs w:val="28"/>
        </w:rPr>
        <w:t xml:space="preserve"> </w:t>
      </w:r>
      <w:r w:rsidRPr="00132E1F">
        <w:rPr>
          <w:rFonts w:asciiTheme="minorEastAsia" w:eastAsiaTheme="minorEastAsia" w:hAnsiTheme="minorEastAsia" w:hint="eastAsia"/>
          <w:sz w:val="28"/>
          <w:szCs w:val="28"/>
        </w:rPr>
        <w:t>（30分）</w:t>
      </w:r>
    </w:p>
    <w:p w:rsidR="00197D24" w:rsidRPr="00132E1F" w:rsidRDefault="00197D24" w:rsidP="00197D24">
      <w:pPr>
        <w:ind w:leftChars="276" w:left="580" w:firstLineChars="50" w:firstLine="14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 xml:space="preserve">（3）、投标报价（管理费用）               </w:t>
      </w:r>
      <w:r w:rsidR="00132E1F">
        <w:rPr>
          <w:rFonts w:asciiTheme="minorEastAsia" w:eastAsiaTheme="minorEastAsia" w:hAnsiTheme="minorEastAsia"/>
          <w:sz w:val="28"/>
          <w:szCs w:val="28"/>
        </w:rPr>
        <w:t xml:space="preserve"> </w:t>
      </w:r>
      <w:r w:rsidRPr="00132E1F">
        <w:rPr>
          <w:rFonts w:asciiTheme="minorEastAsia" w:eastAsiaTheme="minorEastAsia" w:hAnsiTheme="minorEastAsia" w:hint="eastAsia"/>
          <w:sz w:val="28"/>
          <w:szCs w:val="28"/>
        </w:rPr>
        <w:t>（20分）</w:t>
      </w:r>
    </w:p>
    <w:p w:rsidR="00197D24" w:rsidRPr="00132E1F" w:rsidRDefault="00197D24" w:rsidP="00197D24">
      <w:pPr>
        <w:ind w:leftChars="276" w:left="580" w:firstLineChars="50" w:firstLine="14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 xml:space="preserve">（4）、经营方案及服务承诺             </w:t>
      </w:r>
      <w:r w:rsidR="00132E1F">
        <w:rPr>
          <w:rFonts w:asciiTheme="minorEastAsia" w:eastAsiaTheme="minorEastAsia" w:hAnsiTheme="minorEastAsia"/>
          <w:sz w:val="28"/>
          <w:szCs w:val="28"/>
        </w:rPr>
        <w:t xml:space="preserve"> </w:t>
      </w:r>
      <w:r w:rsidRPr="00132E1F">
        <w:rPr>
          <w:rFonts w:asciiTheme="minorEastAsia" w:eastAsiaTheme="minorEastAsia" w:hAnsiTheme="minorEastAsia" w:hint="eastAsia"/>
          <w:sz w:val="28"/>
          <w:szCs w:val="28"/>
        </w:rPr>
        <w:t xml:space="preserve">  </w:t>
      </w:r>
      <w:r w:rsidR="00132E1F">
        <w:rPr>
          <w:rFonts w:asciiTheme="minorEastAsia" w:eastAsiaTheme="minorEastAsia" w:hAnsiTheme="minorEastAsia"/>
          <w:sz w:val="28"/>
          <w:szCs w:val="28"/>
        </w:rPr>
        <w:t xml:space="preserve"> </w:t>
      </w:r>
      <w:r w:rsidRPr="00132E1F">
        <w:rPr>
          <w:rFonts w:asciiTheme="minorEastAsia" w:eastAsiaTheme="minorEastAsia" w:hAnsiTheme="minorEastAsia" w:hint="eastAsia"/>
          <w:sz w:val="28"/>
          <w:szCs w:val="28"/>
        </w:rPr>
        <w:t xml:space="preserve"> （10分）</w:t>
      </w:r>
    </w:p>
    <w:p w:rsidR="00197D24" w:rsidRPr="00132E1F" w:rsidRDefault="00197D24" w:rsidP="00197D24">
      <w:pPr>
        <w:ind w:leftChars="276" w:left="580" w:firstLineChars="50" w:firstLine="14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（5）、学院师生</w:t>
      </w:r>
      <w:proofErr w:type="gramStart"/>
      <w:r w:rsidRPr="00132E1F">
        <w:rPr>
          <w:rFonts w:asciiTheme="minorEastAsia" w:eastAsiaTheme="minorEastAsia" w:hAnsiTheme="minorEastAsia" w:hint="eastAsia"/>
          <w:sz w:val="28"/>
          <w:szCs w:val="28"/>
        </w:rPr>
        <w:t>对之前</w:t>
      </w:r>
      <w:proofErr w:type="gramEnd"/>
      <w:r w:rsidRPr="00132E1F">
        <w:rPr>
          <w:rFonts w:asciiTheme="minorEastAsia" w:eastAsiaTheme="minorEastAsia" w:hAnsiTheme="minorEastAsia" w:hint="eastAsia"/>
          <w:sz w:val="28"/>
          <w:szCs w:val="28"/>
        </w:rPr>
        <w:t xml:space="preserve">餐饮公司的综合评价  </w:t>
      </w:r>
      <w:r w:rsidR="00132E1F">
        <w:rPr>
          <w:rFonts w:asciiTheme="minorEastAsia" w:eastAsiaTheme="minorEastAsia" w:hAnsiTheme="minorEastAsia"/>
          <w:sz w:val="28"/>
          <w:szCs w:val="28"/>
        </w:rPr>
        <w:t xml:space="preserve"> </w:t>
      </w:r>
      <w:r w:rsidRPr="00132E1F">
        <w:rPr>
          <w:rFonts w:asciiTheme="minorEastAsia" w:eastAsiaTheme="minorEastAsia" w:hAnsiTheme="minorEastAsia" w:hint="eastAsia"/>
          <w:sz w:val="28"/>
          <w:szCs w:val="28"/>
        </w:rPr>
        <w:t xml:space="preserve"> （20分）</w:t>
      </w:r>
    </w:p>
    <w:p w:rsidR="00197D24" w:rsidRPr="00132E1F" w:rsidRDefault="00197D24" w:rsidP="00197D24">
      <w:pPr>
        <w:outlineLvl w:val="0"/>
        <w:rPr>
          <w:rFonts w:asciiTheme="minorEastAsia" w:eastAsiaTheme="minorEastAsia" w:hAnsiTheme="minorEastAsia"/>
          <w:b/>
          <w:sz w:val="28"/>
          <w:szCs w:val="28"/>
        </w:rPr>
      </w:pPr>
      <w:r w:rsidRPr="00132E1F">
        <w:rPr>
          <w:rFonts w:asciiTheme="minorEastAsia" w:eastAsiaTheme="minorEastAsia" w:hAnsiTheme="minorEastAsia" w:hint="eastAsia"/>
          <w:b/>
          <w:sz w:val="28"/>
          <w:szCs w:val="28"/>
        </w:rPr>
        <w:t>八、</w:t>
      </w:r>
      <w:r w:rsidR="00EF03DC">
        <w:rPr>
          <w:rFonts w:asciiTheme="minorEastAsia" w:eastAsiaTheme="minorEastAsia" w:hAnsiTheme="minorEastAsia" w:hint="eastAsia"/>
          <w:b/>
          <w:sz w:val="28"/>
          <w:szCs w:val="28"/>
        </w:rPr>
        <w:t>定</w:t>
      </w:r>
      <w:r w:rsidRPr="00132E1F">
        <w:rPr>
          <w:rFonts w:asciiTheme="minorEastAsia" w:eastAsiaTheme="minorEastAsia" w:hAnsiTheme="minorEastAsia" w:hint="eastAsia"/>
          <w:b/>
          <w:sz w:val="28"/>
          <w:szCs w:val="28"/>
        </w:rPr>
        <w:t>标</w:t>
      </w:r>
    </w:p>
    <w:p w:rsidR="00197D24" w:rsidRPr="00132E1F" w:rsidRDefault="00197D24" w:rsidP="00197D24">
      <w:pPr>
        <w:ind w:firstLineChars="200" w:firstLine="56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lastRenderedPageBreak/>
        <w:t>投标人的排名按得分顺序从高到低排列。评标小组按顺序研究确定中标候选人，若前位中标候选人放弃中标或因不可抵抗力提出不能履行合同，经评标小组研究同意后，按顺序向后确定中标人。</w:t>
      </w:r>
    </w:p>
    <w:p w:rsidR="00197D24" w:rsidRPr="00132E1F" w:rsidRDefault="00197D24" w:rsidP="00197D24">
      <w:pPr>
        <w:outlineLvl w:val="0"/>
        <w:rPr>
          <w:rFonts w:asciiTheme="minorEastAsia" w:eastAsiaTheme="minorEastAsia" w:hAnsiTheme="minorEastAsia"/>
          <w:b/>
          <w:sz w:val="28"/>
          <w:szCs w:val="28"/>
        </w:rPr>
      </w:pPr>
      <w:r w:rsidRPr="00132E1F">
        <w:rPr>
          <w:rFonts w:asciiTheme="minorEastAsia" w:eastAsiaTheme="minorEastAsia" w:hAnsiTheme="minorEastAsia" w:hint="eastAsia"/>
          <w:b/>
          <w:sz w:val="28"/>
          <w:szCs w:val="28"/>
        </w:rPr>
        <w:t>九、中标通知</w:t>
      </w:r>
    </w:p>
    <w:p w:rsidR="00197D24" w:rsidRPr="00132E1F" w:rsidRDefault="00197D24" w:rsidP="00197D24">
      <w:pPr>
        <w:ind w:firstLineChars="200" w:firstLine="56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在投标有效期内，以书面形式通知中标人，对未中标人学院不做任何未中标原因的解释。</w:t>
      </w:r>
    </w:p>
    <w:p w:rsidR="00197D24" w:rsidRPr="00132E1F" w:rsidRDefault="00197D24" w:rsidP="003B1977">
      <w:pPr>
        <w:tabs>
          <w:tab w:val="right" w:pos="8306"/>
        </w:tabs>
        <w:rPr>
          <w:rFonts w:asciiTheme="minorEastAsia" w:eastAsiaTheme="minorEastAsia" w:hAnsiTheme="minorEastAsia"/>
          <w:b/>
          <w:sz w:val="28"/>
          <w:szCs w:val="28"/>
        </w:rPr>
      </w:pPr>
      <w:r w:rsidRPr="00132E1F">
        <w:rPr>
          <w:rFonts w:asciiTheme="minorEastAsia" w:eastAsiaTheme="minorEastAsia" w:hAnsiTheme="minorEastAsia" w:hint="eastAsia"/>
          <w:b/>
          <w:sz w:val="28"/>
          <w:szCs w:val="28"/>
        </w:rPr>
        <w:t>十、联系方式</w:t>
      </w:r>
      <w:r w:rsidR="003B1977">
        <w:rPr>
          <w:rFonts w:asciiTheme="minorEastAsia" w:eastAsiaTheme="minorEastAsia" w:hAnsiTheme="minorEastAsia"/>
          <w:b/>
          <w:sz w:val="28"/>
          <w:szCs w:val="28"/>
        </w:rPr>
        <w:tab/>
      </w:r>
    </w:p>
    <w:p w:rsidR="009C73CB" w:rsidRDefault="00197D24" w:rsidP="009C73CB">
      <w:pPr>
        <w:ind w:firstLineChars="200" w:firstLine="56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报名联系人：</w:t>
      </w:r>
    </w:p>
    <w:p w:rsidR="009C73CB" w:rsidRDefault="00197D24" w:rsidP="009C73CB">
      <w:pPr>
        <w:ind w:firstLineChars="200" w:firstLine="56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刘雪峰         13526659858</w:t>
      </w:r>
    </w:p>
    <w:p w:rsidR="00197D24" w:rsidRPr="00132E1F" w:rsidRDefault="00197D24" w:rsidP="009C73CB">
      <w:pPr>
        <w:ind w:firstLineChars="200" w:firstLine="560"/>
        <w:rPr>
          <w:rFonts w:asciiTheme="minorEastAsia" w:eastAsiaTheme="minorEastAsia" w:hAnsiTheme="minorEastAsia"/>
          <w:sz w:val="28"/>
          <w:szCs w:val="28"/>
        </w:rPr>
      </w:pPr>
      <w:r w:rsidRPr="00132E1F">
        <w:rPr>
          <w:rFonts w:asciiTheme="minorEastAsia" w:eastAsiaTheme="minorEastAsia" w:hAnsiTheme="minorEastAsia" w:hint="eastAsia"/>
          <w:sz w:val="28"/>
          <w:szCs w:val="28"/>
        </w:rPr>
        <w:t xml:space="preserve">朱  </w:t>
      </w:r>
      <w:proofErr w:type="gramStart"/>
      <w:r w:rsidRPr="00132E1F">
        <w:rPr>
          <w:rFonts w:asciiTheme="minorEastAsia" w:eastAsiaTheme="minorEastAsia" w:hAnsiTheme="minorEastAsia" w:hint="eastAsia"/>
          <w:sz w:val="28"/>
          <w:szCs w:val="28"/>
        </w:rPr>
        <w:t>钰</w:t>
      </w:r>
      <w:proofErr w:type="gramEnd"/>
      <w:r w:rsidRPr="00132E1F">
        <w:rPr>
          <w:rFonts w:asciiTheme="minorEastAsia" w:eastAsiaTheme="minorEastAsia" w:hAnsiTheme="minorEastAsia" w:hint="eastAsia"/>
          <w:sz w:val="28"/>
          <w:szCs w:val="28"/>
        </w:rPr>
        <w:t xml:space="preserve">         15890198901</w:t>
      </w:r>
    </w:p>
    <w:p w:rsidR="00197D24" w:rsidRPr="00132E1F" w:rsidRDefault="00197D24" w:rsidP="001724AE">
      <w:pPr>
        <w:ind w:firstLineChars="700" w:firstLine="1968"/>
        <w:rPr>
          <w:rFonts w:asciiTheme="minorEastAsia" w:eastAsiaTheme="minorEastAsia" w:hAnsiTheme="minorEastAsia"/>
          <w:b/>
          <w:sz w:val="28"/>
          <w:szCs w:val="28"/>
        </w:rPr>
      </w:pPr>
    </w:p>
    <w:p w:rsidR="00F22967" w:rsidRPr="00132E1F" w:rsidRDefault="00F22967">
      <w:pPr>
        <w:rPr>
          <w:rFonts w:asciiTheme="minorEastAsia" w:eastAsiaTheme="minorEastAsia" w:hAnsiTheme="minorEastAsia"/>
          <w:sz w:val="28"/>
          <w:szCs w:val="28"/>
        </w:rPr>
      </w:pPr>
    </w:p>
    <w:sectPr w:rsidR="00F22967" w:rsidRPr="00132E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B7" w:rsidRDefault="001733B7" w:rsidP="001724AE">
      <w:r>
        <w:separator/>
      </w:r>
    </w:p>
  </w:endnote>
  <w:endnote w:type="continuationSeparator" w:id="0">
    <w:p w:rsidR="001733B7" w:rsidRDefault="001733B7" w:rsidP="0017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B7" w:rsidRDefault="001733B7" w:rsidP="001724AE">
      <w:r>
        <w:separator/>
      </w:r>
    </w:p>
  </w:footnote>
  <w:footnote w:type="continuationSeparator" w:id="0">
    <w:p w:rsidR="001733B7" w:rsidRDefault="001733B7" w:rsidP="00172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10A1"/>
    <w:multiLevelType w:val="hybridMultilevel"/>
    <w:tmpl w:val="2E0E5BE8"/>
    <w:lvl w:ilvl="0" w:tplc="FD5EC3D4">
      <w:start w:val="1"/>
      <w:numFmt w:val="decimal"/>
      <w:lvlText w:val="%1、"/>
      <w:lvlJc w:val="left"/>
      <w:pPr>
        <w:tabs>
          <w:tab w:val="num" w:pos="880"/>
        </w:tabs>
        <w:ind w:left="880" w:hanging="720"/>
      </w:pPr>
      <w:rPr>
        <w:rFonts w:hint="default"/>
      </w:rPr>
    </w:lvl>
    <w:lvl w:ilvl="1" w:tplc="04090019" w:tentative="1">
      <w:start w:val="1"/>
      <w:numFmt w:val="lowerLetter"/>
      <w:lvlText w:val="%2)"/>
      <w:lvlJc w:val="left"/>
      <w:pPr>
        <w:tabs>
          <w:tab w:val="num" w:pos="1000"/>
        </w:tabs>
        <w:ind w:left="1000" w:hanging="420"/>
      </w:pPr>
    </w:lvl>
    <w:lvl w:ilvl="2" w:tplc="0409001B" w:tentative="1">
      <w:start w:val="1"/>
      <w:numFmt w:val="lowerRoman"/>
      <w:lvlText w:val="%3."/>
      <w:lvlJc w:val="righ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9" w:tentative="1">
      <w:start w:val="1"/>
      <w:numFmt w:val="lowerLetter"/>
      <w:lvlText w:val="%5)"/>
      <w:lvlJc w:val="left"/>
      <w:pPr>
        <w:tabs>
          <w:tab w:val="num" w:pos="2260"/>
        </w:tabs>
        <w:ind w:left="2260" w:hanging="420"/>
      </w:pPr>
    </w:lvl>
    <w:lvl w:ilvl="5" w:tplc="0409001B" w:tentative="1">
      <w:start w:val="1"/>
      <w:numFmt w:val="lowerRoman"/>
      <w:lvlText w:val="%6."/>
      <w:lvlJc w:val="righ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9" w:tentative="1">
      <w:start w:val="1"/>
      <w:numFmt w:val="lowerLetter"/>
      <w:lvlText w:val="%8)"/>
      <w:lvlJc w:val="left"/>
      <w:pPr>
        <w:tabs>
          <w:tab w:val="num" w:pos="3520"/>
        </w:tabs>
        <w:ind w:left="3520" w:hanging="420"/>
      </w:pPr>
    </w:lvl>
    <w:lvl w:ilvl="8" w:tplc="0409001B" w:tentative="1">
      <w:start w:val="1"/>
      <w:numFmt w:val="lowerRoman"/>
      <w:lvlText w:val="%9."/>
      <w:lvlJc w:val="right"/>
      <w:pPr>
        <w:tabs>
          <w:tab w:val="num" w:pos="3940"/>
        </w:tabs>
        <w:ind w:left="3940" w:hanging="420"/>
      </w:pPr>
    </w:lvl>
  </w:abstractNum>
  <w:abstractNum w:abstractNumId="1">
    <w:nsid w:val="40485BB2"/>
    <w:multiLevelType w:val="hybridMultilevel"/>
    <w:tmpl w:val="3ED4CA88"/>
    <w:lvl w:ilvl="0" w:tplc="28A0F0E0">
      <w:start w:val="1"/>
      <w:numFmt w:val="none"/>
      <w:lvlText w:val="一、"/>
      <w:lvlJc w:val="left"/>
      <w:pPr>
        <w:tabs>
          <w:tab w:val="num" w:pos="720"/>
        </w:tabs>
        <w:ind w:left="720" w:hanging="720"/>
      </w:pPr>
      <w:rPr>
        <w:rFonts w:hint="default"/>
      </w:rPr>
    </w:lvl>
    <w:lvl w:ilvl="1" w:tplc="BECAEFD8">
      <w:start w:val="3"/>
      <w:numFmt w:val="japaneseCounting"/>
      <w:lvlText w:val="%2、"/>
      <w:lvlJc w:val="left"/>
      <w:pPr>
        <w:tabs>
          <w:tab w:val="num" w:pos="720"/>
        </w:tabs>
        <w:ind w:left="720" w:hanging="720"/>
      </w:pPr>
      <w:rPr>
        <w:rFonts w:hint="default"/>
      </w:rPr>
    </w:lvl>
    <w:lvl w:ilvl="2" w:tplc="62F02C06">
      <w:start w:val="1"/>
      <w:numFmt w:val="decimal"/>
      <w:lvlText w:val="%3、"/>
      <w:lvlJc w:val="left"/>
      <w:pPr>
        <w:tabs>
          <w:tab w:val="num" w:pos="1800"/>
        </w:tabs>
        <w:ind w:left="1800" w:hanging="1080"/>
      </w:pPr>
      <w:rPr>
        <w:rFonts w:ascii="Times New Roman" w:eastAsia="宋体" w:hAnsi="Times New Roman" w:cs="Times New Roman"/>
      </w:rPr>
    </w:lvl>
    <w:lvl w:ilvl="3" w:tplc="0409000F" w:tentative="1">
      <w:start w:val="1"/>
      <w:numFmt w:val="decimal"/>
      <w:lvlText w:val="%4."/>
      <w:lvlJc w:val="left"/>
      <w:pPr>
        <w:tabs>
          <w:tab w:val="num" w:pos="1840"/>
        </w:tabs>
        <w:ind w:left="1840" w:hanging="420"/>
      </w:pPr>
    </w:lvl>
    <w:lvl w:ilvl="4" w:tplc="04090019" w:tentative="1">
      <w:start w:val="1"/>
      <w:numFmt w:val="lowerLetter"/>
      <w:lvlText w:val="%5)"/>
      <w:lvlJc w:val="left"/>
      <w:pPr>
        <w:tabs>
          <w:tab w:val="num" w:pos="2260"/>
        </w:tabs>
        <w:ind w:left="2260" w:hanging="420"/>
      </w:pPr>
    </w:lvl>
    <w:lvl w:ilvl="5" w:tplc="0409001B" w:tentative="1">
      <w:start w:val="1"/>
      <w:numFmt w:val="lowerRoman"/>
      <w:lvlText w:val="%6."/>
      <w:lvlJc w:val="righ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9" w:tentative="1">
      <w:start w:val="1"/>
      <w:numFmt w:val="lowerLetter"/>
      <w:lvlText w:val="%8)"/>
      <w:lvlJc w:val="left"/>
      <w:pPr>
        <w:tabs>
          <w:tab w:val="num" w:pos="3520"/>
        </w:tabs>
        <w:ind w:left="3520" w:hanging="420"/>
      </w:pPr>
    </w:lvl>
    <w:lvl w:ilvl="8" w:tplc="0409001B" w:tentative="1">
      <w:start w:val="1"/>
      <w:numFmt w:val="lowerRoman"/>
      <w:lvlText w:val="%9."/>
      <w:lvlJc w:val="right"/>
      <w:pPr>
        <w:tabs>
          <w:tab w:val="num" w:pos="3940"/>
        </w:tabs>
        <w:ind w:left="3940" w:hanging="420"/>
      </w:pPr>
    </w:lvl>
  </w:abstractNum>
  <w:abstractNum w:abstractNumId="2">
    <w:nsid w:val="63033966"/>
    <w:multiLevelType w:val="hybridMultilevel"/>
    <w:tmpl w:val="8F6EDF0C"/>
    <w:lvl w:ilvl="0" w:tplc="CBBC7324">
      <w:start w:val="1"/>
      <w:numFmt w:val="decimal"/>
      <w:lvlText w:val="%1、"/>
      <w:lvlJc w:val="left"/>
      <w:pPr>
        <w:tabs>
          <w:tab w:val="num" w:pos="880"/>
        </w:tabs>
        <w:ind w:left="880" w:hanging="720"/>
      </w:pPr>
      <w:rPr>
        <w:rFonts w:hint="default"/>
      </w:rPr>
    </w:lvl>
    <w:lvl w:ilvl="1" w:tplc="04090019" w:tentative="1">
      <w:start w:val="1"/>
      <w:numFmt w:val="lowerLetter"/>
      <w:lvlText w:val="%2)"/>
      <w:lvlJc w:val="left"/>
      <w:pPr>
        <w:tabs>
          <w:tab w:val="num" w:pos="1000"/>
        </w:tabs>
        <w:ind w:left="1000" w:hanging="420"/>
      </w:pPr>
    </w:lvl>
    <w:lvl w:ilvl="2" w:tplc="0409001B" w:tentative="1">
      <w:start w:val="1"/>
      <w:numFmt w:val="lowerRoman"/>
      <w:lvlText w:val="%3."/>
      <w:lvlJc w:val="righ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9" w:tentative="1">
      <w:start w:val="1"/>
      <w:numFmt w:val="lowerLetter"/>
      <w:lvlText w:val="%5)"/>
      <w:lvlJc w:val="left"/>
      <w:pPr>
        <w:tabs>
          <w:tab w:val="num" w:pos="2260"/>
        </w:tabs>
        <w:ind w:left="2260" w:hanging="420"/>
      </w:pPr>
    </w:lvl>
    <w:lvl w:ilvl="5" w:tplc="0409001B" w:tentative="1">
      <w:start w:val="1"/>
      <w:numFmt w:val="lowerRoman"/>
      <w:lvlText w:val="%6."/>
      <w:lvlJc w:val="righ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9" w:tentative="1">
      <w:start w:val="1"/>
      <w:numFmt w:val="lowerLetter"/>
      <w:lvlText w:val="%8)"/>
      <w:lvlJc w:val="left"/>
      <w:pPr>
        <w:tabs>
          <w:tab w:val="num" w:pos="3520"/>
        </w:tabs>
        <w:ind w:left="3520" w:hanging="420"/>
      </w:pPr>
    </w:lvl>
    <w:lvl w:ilvl="8" w:tplc="0409001B" w:tentative="1">
      <w:start w:val="1"/>
      <w:numFmt w:val="lowerRoman"/>
      <w:lvlText w:val="%9."/>
      <w:lvlJc w:val="right"/>
      <w:pPr>
        <w:tabs>
          <w:tab w:val="num" w:pos="3940"/>
        </w:tabs>
        <w:ind w:left="3940" w:hanging="420"/>
      </w:pPr>
    </w:lvl>
  </w:abstractNum>
  <w:abstractNum w:abstractNumId="3">
    <w:nsid w:val="65070CBB"/>
    <w:multiLevelType w:val="hybridMultilevel"/>
    <w:tmpl w:val="AECE89B0"/>
    <w:lvl w:ilvl="0" w:tplc="AD80BAC4">
      <w:start w:val="1"/>
      <w:numFmt w:val="decimal"/>
      <w:lvlText w:val="%1、"/>
      <w:lvlJc w:val="left"/>
      <w:pPr>
        <w:tabs>
          <w:tab w:val="num" w:pos="1345"/>
        </w:tabs>
        <w:ind w:left="1345" w:hanging="720"/>
      </w:pPr>
      <w:rPr>
        <w:rFonts w:hint="default"/>
      </w:rPr>
    </w:lvl>
    <w:lvl w:ilvl="1" w:tplc="9A345F68">
      <w:start w:val="6"/>
      <w:numFmt w:val="japaneseCounting"/>
      <w:lvlText w:val="%2、"/>
      <w:lvlJc w:val="left"/>
      <w:pPr>
        <w:tabs>
          <w:tab w:val="num" w:pos="720"/>
        </w:tabs>
        <w:ind w:left="720" w:hanging="720"/>
      </w:pPr>
      <w:rPr>
        <w:rFonts w:hint="default"/>
        <w:b/>
      </w:rPr>
    </w:lvl>
    <w:lvl w:ilvl="2" w:tplc="0409001B" w:tentative="1">
      <w:start w:val="1"/>
      <w:numFmt w:val="lowerRoman"/>
      <w:lvlText w:val="%3."/>
      <w:lvlJc w:val="righ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9" w:tentative="1">
      <w:start w:val="1"/>
      <w:numFmt w:val="lowerLetter"/>
      <w:lvlText w:val="%5)"/>
      <w:lvlJc w:val="left"/>
      <w:pPr>
        <w:tabs>
          <w:tab w:val="num" w:pos="2725"/>
        </w:tabs>
        <w:ind w:left="2725" w:hanging="420"/>
      </w:pPr>
    </w:lvl>
    <w:lvl w:ilvl="5" w:tplc="0409001B" w:tentative="1">
      <w:start w:val="1"/>
      <w:numFmt w:val="lowerRoman"/>
      <w:lvlText w:val="%6."/>
      <w:lvlJc w:val="righ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9" w:tentative="1">
      <w:start w:val="1"/>
      <w:numFmt w:val="lowerLetter"/>
      <w:lvlText w:val="%8)"/>
      <w:lvlJc w:val="left"/>
      <w:pPr>
        <w:tabs>
          <w:tab w:val="num" w:pos="3985"/>
        </w:tabs>
        <w:ind w:left="3985" w:hanging="420"/>
      </w:pPr>
    </w:lvl>
    <w:lvl w:ilvl="8" w:tplc="0409001B" w:tentative="1">
      <w:start w:val="1"/>
      <w:numFmt w:val="lowerRoman"/>
      <w:lvlText w:val="%9."/>
      <w:lvlJc w:val="right"/>
      <w:pPr>
        <w:tabs>
          <w:tab w:val="num" w:pos="4405"/>
        </w:tabs>
        <w:ind w:left="4405" w:hanging="420"/>
      </w:pPr>
    </w:lvl>
  </w:abstractNum>
  <w:abstractNum w:abstractNumId="4">
    <w:nsid w:val="7E32141E"/>
    <w:multiLevelType w:val="hybridMultilevel"/>
    <w:tmpl w:val="F3D48FDE"/>
    <w:lvl w:ilvl="0" w:tplc="DF50B158">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87"/>
    <w:rsid w:val="00132E1F"/>
    <w:rsid w:val="001724AE"/>
    <w:rsid w:val="001733B7"/>
    <w:rsid w:val="00197D24"/>
    <w:rsid w:val="001C21BB"/>
    <w:rsid w:val="003222C0"/>
    <w:rsid w:val="003B1977"/>
    <w:rsid w:val="003D50B2"/>
    <w:rsid w:val="00692687"/>
    <w:rsid w:val="00696424"/>
    <w:rsid w:val="006D19F0"/>
    <w:rsid w:val="0070424F"/>
    <w:rsid w:val="008C0B84"/>
    <w:rsid w:val="009C73CB"/>
    <w:rsid w:val="00DB0C13"/>
    <w:rsid w:val="00DE005A"/>
    <w:rsid w:val="00EF03DC"/>
    <w:rsid w:val="00F2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2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24AE"/>
    <w:rPr>
      <w:sz w:val="18"/>
      <w:szCs w:val="18"/>
    </w:rPr>
  </w:style>
  <w:style w:type="paragraph" w:styleId="a4">
    <w:name w:val="footer"/>
    <w:basedOn w:val="a"/>
    <w:link w:val="Char0"/>
    <w:uiPriority w:val="99"/>
    <w:unhideWhenUsed/>
    <w:rsid w:val="001724AE"/>
    <w:pPr>
      <w:tabs>
        <w:tab w:val="center" w:pos="4153"/>
        <w:tab w:val="right" w:pos="8306"/>
      </w:tabs>
      <w:snapToGrid w:val="0"/>
      <w:jc w:val="left"/>
    </w:pPr>
    <w:rPr>
      <w:sz w:val="18"/>
      <w:szCs w:val="18"/>
    </w:rPr>
  </w:style>
  <w:style w:type="character" w:customStyle="1" w:styleId="Char0">
    <w:name w:val="页脚 Char"/>
    <w:basedOn w:val="a0"/>
    <w:link w:val="a4"/>
    <w:uiPriority w:val="99"/>
    <w:rsid w:val="001724AE"/>
    <w:rPr>
      <w:sz w:val="18"/>
      <w:szCs w:val="18"/>
    </w:rPr>
  </w:style>
  <w:style w:type="paragraph" w:styleId="a5">
    <w:name w:val="Normal (Web)"/>
    <w:basedOn w:val="a"/>
    <w:rsid w:val="001724AE"/>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132E1F"/>
    <w:rPr>
      <w:sz w:val="18"/>
      <w:szCs w:val="18"/>
    </w:rPr>
  </w:style>
  <w:style w:type="character" w:customStyle="1" w:styleId="Char1">
    <w:name w:val="批注框文本 Char"/>
    <w:basedOn w:val="a0"/>
    <w:link w:val="a6"/>
    <w:uiPriority w:val="99"/>
    <w:semiHidden/>
    <w:rsid w:val="00132E1F"/>
    <w:rPr>
      <w:rFonts w:ascii="Times New Roman" w:eastAsia="宋体" w:hAnsi="Times New Roman" w:cs="Times New Roman"/>
      <w:sz w:val="18"/>
      <w:szCs w:val="18"/>
    </w:rPr>
  </w:style>
  <w:style w:type="paragraph" w:styleId="a7">
    <w:name w:val="List Paragraph"/>
    <w:basedOn w:val="a"/>
    <w:uiPriority w:val="34"/>
    <w:qFormat/>
    <w:rsid w:val="00132E1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2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24AE"/>
    <w:rPr>
      <w:sz w:val="18"/>
      <w:szCs w:val="18"/>
    </w:rPr>
  </w:style>
  <w:style w:type="paragraph" w:styleId="a4">
    <w:name w:val="footer"/>
    <w:basedOn w:val="a"/>
    <w:link w:val="Char0"/>
    <w:uiPriority w:val="99"/>
    <w:unhideWhenUsed/>
    <w:rsid w:val="001724AE"/>
    <w:pPr>
      <w:tabs>
        <w:tab w:val="center" w:pos="4153"/>
        <w:tab w:val="right" w:pos="8306"/>
      </w:tabs>
      <w:snapToGrid w:val="0"/>
      <w:jc w:val="left"/>
    </w:pPr>
    <w:rPr>
      <w:sz w:val="18"/>
      <w:szCs w:val="18"/>
    </w:rPr>
  </w:style>
  <w:style w:type="character" w:customStyle="1" w:styleId="Char0">
    <w:name w:val="页脚 Char"/>
    <w:basedOn w:val="a0"/>
    <w:link w:val="a4"/>
    <w:uiPriority w:val="99"/>
    <w:rsid w:val="001724AE"/>
    <w:rPr>
      <w:sz w:val="18"/>
      <w:szCs w:val="18"/>
    </w:rPr>
  </w:style>
  <w:style w:type="paragraph" w:styleId="a5">
    <w:name w:val="Normal (Web)"/>
    <w:basedOn w:val="a"/>
    <w:rsid w:val="001724AE"/>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132E1F"/>
    <w:rPr>
      <w:sz w:val="18"/>
      <w:szCs w:val="18"/>
    </w:rPr>
  </w:style>
  <w:style w:type="character" w:customStyle="1" w:styleId="Char1">
    <w:name w:val="批注框文本 Char"/>
    <w:basedOn w:val="a0"/>
    <w:link w:val="a6"/>
    <w:uiPriority w:val="99"/>
    <w:semiHidden/>
    <w:rsid w:val="00132E1F"/>
    <w:rPr>
      <w:rFonts w:ascii="Times New Roman" w:eastAsia="宋体" w:hAnsi="Times New Roman" w:cs="Times New Roman"/>
      <w:sz w:val="18"/>
      <w:szCs w:val="18"/>
    </w:rPr>
  </w:style>
  <w:style w:type="paragraph" w:styleId="a7">
    <w:name w:val="List Paragraph"/>
    <w:basedOn w:val="a"/>
    <w:uiPriority w:val="34"/>
    <w:qFormat/>
    <w:rsid w:val="00132E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327</Words>
  <Characters>1870</Characters>
  <Application>Microsoft Office Word</Application>
  <DocSecurity>0</DocSecurity>
  <Lines>15</Lines>
  <Paragraphs>4</Paragraphs>
  <ScaleCrop>false</ScaleCrop>
  <Company>郑州工业安全职业学院</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从彬</dc:creator>
  <cp:lastModifiedBy>王志华</cp:lastModifiedBy>
  <cp:revision>2</cp:revision>
  <cp:lastPrinted>2019-06-23T09:25:00Z</cp:lastPrinted>
  <dcterms:created xsi:type="dcterms:W3CDTF">2019-06-27T03:28:00Z</dcterms:created>
  <dcterms:modified xsi:type="dcterms:W3CDTF">2019-06-27T03:28:00Z</dcterms:modified>
</cp:coreProperties>
</file>